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E1F522" w14:textId="13247C37" w:rsidR="00052B59" w:rsidRPr="00D62705" w:rsidRDefault="00D62705" w:rsidP="004D30FF">
      <w:pPr>
        <w:spacing w:after="240"/>
        <w:jc w:val="center"/>
        <w:rPr>
          <w:rFonts w:ascii="Times New Roman" w:hAnsi="Times New Roman" w:cs="Times New Roman"/>
          <w:b/>
          <w:bCs/>
          <w:sz w:val="24"/>
          <w:szCs w:val="24"/>
          <w:lang w:val="en-US"/>
        </w:rPr>
      </w:pPr>
      <w:r w:rsidRPr="00D62705">
        <w:rPr>
          <w:rFonts w:ascii="Times New Roman" w:hAnsi="Times New Roman" w:cs="Times New Roman"/>
          <w:b/>
          <w:bCs/>
          <w:sz w:val="24"/>
          <w:szCs w:val="24"/>
          <w:lang w:val="en-US"/>
        </w:rPr>
        <w:t>BẢNG TỔNG HỢP ĐIỀU CHỈNH, SỬA ĐỔI DỰ THẢO THEO GÓP Ý</w:t>
      </w:r>
    </w:p>
    <w:tbl>
      <w:tblPr>
        <w:tblStyle w:val="TableGrid"/>
        <w:tblW w:w="9634" w:type="dxa"/>
        <w:tblLook w:val="04A0" w:firstRow="1" w:lastRow="0" w:firstColumn="1" w:lastColumn="0" w:noHBand="0" w:noVBand="1"/>
      </w:tblPr>
      <w:tblGrid>
        <w:gridCol w:w="575"/>
        <w:gridCol w:w="1830"/>
        <w:gridCol w:w="3614"/>
        <w:gridCol w:w="3615"/>
      </w:tblGrid>
      <w:tr w:rsidR="00D62705" w:rsidRPr="007D1FEB" w14:paraId="380B8097" w14:textId="77777777" w:rsidTr="00EA5AC1">
        <w:tc>
          <w:tcPr>
            <w:tcW w:w="575" w:type="dxa"/>
          </w:tcPr>
          <w:p w14:paraId="6787DAE4" w14:textId="77777777" w:rsidR="00D62705" w:rsidRPr="007D1FEB" w:rsidRDefault="00D62705" w:rsidP="00EA5AC1">
            <w:pPr>
              <w:spacing w:line="276" w:lineRule="auto"/>
              <w:jc w:val="center"/>
              <w:rPr>
                <w:rFonts w:ascii="Times New Roman" w:hAnsi="Times New Roman" w:cs="Times New Roman"/>
                <w:b/>
                <w:bCs/>
                <w:sz w:val="24"/>
                <w:szCs w:val="24"/>
                <w:lang w:val="en-US"/>
              </w:rPr>
            </w:pPr>
            <w:r w:rsidRPr="007D1FEB">
              <w:rPr>
                <w:rFonts w:ascii="Times New Roman" w:hAnsi="Times New Roman" w:cs="Times New Roman"/>
                <w:b/>
                <w:bCs/>
                <w:sz w:val="24"/>
                <w:szCs w:val="24"/>
                <w:lang w:val="en-US"/>
              </w:rPr>
              <w:t>Stt</w:t>
            </w:r>
          </w:p>
        </w:tc>
        <w:tc>
          <w:tcPr>
            <w:tcW w:w="1830" w:type="dxa"/>
          </w:tcPr>
          <w:p w14:paraId="61E55888" w14:textId="77777777" w:rsidR="00D62705" w:rsidRPr="007D1FEB" w:rsidRDefault="00D62705" w:rsidP="00EA5AC1">
            <w:pPr>
              <w:spacing w:line="276" w:lineRule="auto"/>
              <w:jc w:val="center"/>
              <w:rPr>
                <w:rFonts w:ascii="Times New Roman" w:hAnsi="Times New Roman" w:cs="Times New Roman"/>
                <w:b/>
                <w:bCs/>
                <w:sz w:val="24"/>
                <w:szCs w:val="24"/>
                <w:lang w:val="en-US"/>
              </w:rPr>
            </w:pPr>
            <w:r w:rsidRPr="007D1FEB">
              <w:rPr>
                <w:rFonts w:ascii="Times New Roman" w:hAnsi="Times New Roman" w:cs="Times New Roman"/>
                <w:b/>
                <w:bCs/>
                <w:sz w:val="24"/>
                <w:szCs w:val="24"/>
                <w:lang w:val="en-US"/>
              </w:rPr>
              <w:t>Đơn vị góp ý</w:t>
            </w:r>
          </w:p>
        </w:tc>
        <w:tc>
          <w:tcPr>
            <w:tcW w:w="3614" w:type="dxa"/>
          </w:tcPr>
          <w:p w14:paraId="36825557" w14:textId="77777777" w:rsidR="00D62705" w:rsidRPr="007D1FEB" w:rsidRDefault="00D62705" w:rsidP="00EA5AC1">
            <w:pPr>
              <w:spacing w:line="276" w:lineRule="auto"/>
              <w:jc w:val="center"/>
              <w:rPr>
                <w:rFonts w:ascii="Times New Roman" w:hAnsi="Times New Roman" w:cs="Times New Roman"/>
                <w:b/>
                <w:bCs/>
                <w:sz w:val="24"/>
                <w:szCs w:val="24"/>
                <w:lang w:val="en-US"/>
              </w:rPr>
            </w:pPr>
            <w:r w:rsidRPr="007D1FEB">
              <w:rPr>
                <w:rFonts w:ascii="Times New Roman" w:hAnsi="Times New Roman" w:cs="Times New Roman"/>
                <w:b/>
                <w:bCs/>
                <w:sz w:val="24"/>
                <w:szCs w:val="24"/>
                <w:lang w:val="en-US"/>
              </w:rPr>
              <w:t>Nội dung góp ý</w:t>
            </w:r>
          </w:p>
        </w:tc>
        <w:tc>
          <w:tcPr>
            <w:tcW w:w="3615" w:type="dxa"/>
          </w:tcPr>
          <w:p w14:paraId="4110AEB7" w14:textId="77777777" w:rsidR="00D62705" w:rsidRPr="007D1FEB" w:rsidRDefault="00D62705" w:rsidP="00EA5AC1">
            <w:pPr>
              <w:spacing w:line="276" w:lineRule="auto"/>
              <w:jc w:val="center"/>
              <w:rPr>
                <w:rFonts w:ascii="Times New Roman" w:hAnsi="Times New Roman" w:cs="Times New Roman"/>
                <w:b/>
                <w:bCs/>
                <w:sz w:val="24"/>
                <w:szCs w:val="24"/>
                <w:lang w:val="en-US"/>
              </w:rPr>
            </w:pPr>
            <w:r w:rsidRPr="007D1FEB">
              <w:rPr>
                <w:rFonts w:ascii="Times New Roman" w:hAnsi="Times New Roman" w:cs="Times New Roman"/>
                <w:b/>
                <w:bCs/>
                <w:sz w:val="24"/>
                <w:szCs w:val="24"/>
                <w:lang w:val="en-US"/>
              </w:rPr>
              <w:t>Điều chỉnh, sửa đổi Dự thảo theo góp ý</w:t>
            </w:r>
          </w:p>
        </w:tc>
      </w:tr>
      <w:tr w:rsidR="00D62705" w:rsidRPr="007D1FEB" w14:paraId="1FCB2A97" w14:textId="77777777" w:rsidTr="00EA5AC1">
        <w:tc>
          <w:tcPr>
            <w:tcW w:w="575" w:type="dxa"/>
          </w:tcPr>
          <w:p w14:paraId="2C510017" w14:textId="77777777" w:rsidR="00D62705" w:rsidRDefault="00D62705" w:rsidP="00EA5AC1">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830" w:type="dxa"/>
          </w:tcPr>
          <w:p w14:paraId="3A7D4706" w14:textId="77777777" w:rsidR="00D62705" w:rsidRDefault="00D62705" w:rsidP="00EA5AC1">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UBND quận 4,6, Nhà Bè, Bình Chánh. Tân Phú</w:t>
            </w:r>
          </w:p>
        </w:tc>
        <w:tc>
          <w:tcPr>
            <w:tcW w:w="3614" w:type="dxa"/>
          </w:tcPr>
          <w:p w14:paraId="731A94C2" w14:textId="77777777" w:rsidR="00D62705" w:rsidRDefault="00D62705" w:rsidP="00EA5AC1">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Thống nhất với </w:t>
            </w:r>
            <w:bookmarkStart w:id="0" w:name="_GoBack"/>
            <w:bookmarkEnd w:id="0"/>
            <w:r>
              <w:rPr>
                <w:rFonts w:ascii="Times New Roman" w:hAnsi="Times New Roman" w:cs="Times New Roman"/>
                <w:sz w:val="24"/>
                <w:szCs w:val="24"/>
                <w:lang w:val="en-US"/>
              </w:rPr>
              <w:t>dự thảo</w:t>
            </w:r>
          </w:p>
        </w:tc>
        <w:tc>
          <w:tcPr>
            <w:tcW w:w="3615" w:type="dxa"/>
          </w:tcPr>
          <w:p w14:paraId="5DC9BFAD" w14:textId="77777777" w:rsidR="00D62705" w:rsidRPr="007D1FEB" w:rsidRDefault="00D62705" w:rsidP="00EA5AC1">
            <w:pPr>
              <w:spacing w:line="276" w:lineRule="auto"/>
              <w:jc w:val="both"/>
              <w:rPr>
                <w:rFonts w:ascii="Times New Roman" w:hAnsi="Times New Roman" w:cs="Times New Roman"/>
                <w:sz w:val="24"/>
                <w:szCs w:val="24"/>
              </w:rPr>
            </w:pPr>
          </w:p>
        </w:tc>
      </w:tr>
      <w:tr w:rsidR="00D62705" w:rsidRPr="007D1FEB" w14:paraId="6979EFE4" w14:textId="77777777" w:rsidTr="00EA5AC1">
        <w:tc>
          <w:tcPr>
            <w:tcW w:w="575" w:type="dxa"/>
            <w:vMerge w:val="restart"/>
          </w:tcPr>
          <w:p w14:paraId="502D950F" w14:textId="77777777" w:rsidR="00D62705" w:rsidRPr="007D1FEB" w:rsidRDefault="00D62705" w:rsidP="00EA5AC1">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830" w:type="dxa"/>
            <w:vMerge w:val="restart"/>
          </w:tcPr>
          <w:p w14:paraId="7FBC2EBF" w14:textId="77777777" w:rsidR="00D62705" w:rsidRPr="007D1FEB" w:rsidRDefault="00D62705" w:rsidP="00EA5AC1">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UBND quận 8</w:t>
            </w:r>
          </w:p>
        </w:tc>
        <w:tc>
          <w:tcPr>
            <w:tcW w:w="3614" w:type="dxa"/>
          </w:tcPr>
          <w:p w14:paraId="715A4E78" w14:textId="77777777" w:rsidR="00D62705" w:rsidRPr="007D1FEB" w:rsidRDefault="00D62705" w:rsidP="00EA5AC1">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Mục 7 và 8 (trang 5 và trang 9)  đề nghị điều chỉnh thứ tự các bước tại quy trình ứng phó sự cố</w:t>
            </w:r>
          </w:p>
        </w:tc>
        <w:tc>
          <w:tcPr>
            <w:tcW w:w="3615" w:type="dxa"/>
          </w:tcPr>
          <w:p w14:paraId="30813FD1" w14:textId="77777777" w:rsidR="00D62705" w:rsidRPr="009E0C40" w:rsidRDefault="00D62705" w:rsidP="00EA5AC1">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Đã chỉnh sửa theo góp ý</w:t>
            </w:r>
          </w:p>
        </w:tc>
      </w:tr>
      <w:tr w:rsidR="00D62705" w:rsidRPr="007D1FEB" w14:paraId="6ED7E300" w14:textId="77777777" w:rsidTr="00EA5AC1">
        <w:tc>
          <w:tcPr>
            <w:tcW w:w="575" w:type="dxa"/>
            <w:vMerge/>
          </w:tcPr>
          <w:p w14:paraId="05F4FC29" w14:textId="77777777" w:rsidR="00D62705" w:rsidRDefault="00D62705" w:rsidP="00EA5AC1">
            <w:pPr>
              <w:spacing w:line="276" w:lineRule="auto"/>
              <w:jc w:val="center"/>
              <w:rPr>
                <w:rFonts w:ascii="Times New Roman" w:hAnsi="Times New Roman" w:cs="Times New Roman"/>
                <w:sz w:val="24"/>
                <w:szCs w:val="24"/>
                <w:lang w:val="en-US"/>
              </w:rPr>
            </w:pPr>
          </w:p>
        </w:tc>
        <w:tc>
          <w:tcPr>
            <w:tcW w:w="1830" w:type="dxa"/>
            <w:vMerge/>
          </w:tcPr>
          <w:p w14:paraId="227A6DD0" w14:textId="77777777" w:rsidR="00D62705" w:rsidRDefault="00D62705" w:rsidP="00EA5AC1">
            <w:pPr>
              <w:spacing w:line="276" w:lineRule="auto"/>
              <w:jc w:val="both"/>
              <w:rPr>
                <w:rFonts w:ascii="Times New Roman" w:hAnsi="Times New Roman" w:cs="Times New Roman"/>
                <w:sz w:val="24"/>
                <w:szCs w:val="24"/>
                <w:lang w:val="en-US"/>
              </w:rPr>
            </w:pPr>
          </w:p>
        </w:tc>
        <w:tc>
          <w:tcPr>
            <w:tcW w:w="3614" w:type="dxa"/>
          </w:tcPr>
          <w:p w14:paraId="4DD391E3" w14:textId="77777777" w:rsidR="00D62705" w:rsidRDefault="00D62705" w:rsidP="00EA5AC1">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Trình bày thể thức văn bản theo Nghị đinh 30/2020/NĐ-CP đánh số trang</w:t>
            </w:r>
          </w:p>
        </w:tc>
        <w:tc>
          <w:tcPr>
            <w:tcW w:w="3615" w:type="dxa"/>
          </w:tcPr>
          <w:p w14:paraId="48909CB0" w14:textId="77777777" w:rsidR="00D62705" w:rsidRPr="009E0C40" w:rsidRDefault="00D62705" w:rsidP="00EA5AC1">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Đã rà soát</w:t>
            </w:r>
          </w:p>
        </w:tc>
      </w:tr>
      <w:tr w:rsidR="00D62705" w:rsidRPr="007D1FEB" w14:paraId="3706E0CB" w14:textId="77777777" w:rsidTr="00EA5AC1">
        <w:tc>
          <w:tcPr>
            <w:tcW w:w="575" w:type="dxa"/>
            <w:vMerge w:val="restart"/>
          </w:tcPr>
          <w:p w14:paraId="6B2C79BF" w14:textId="77777777" w:rsidR="00D62705" w:rsidRDefault="00D62705" w:rsidP="00EA5AC1">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1830" w:type="dxa"/>
            <w:vMerge w:val="restart"/>
          </w:tcPr>
          <w:p w14:paraId="2447933E" w14:textId="77777777" w:rsidR="00D62705" w:rsidRDefault="00D62705" w:rsidP="00EA5AC1">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Sở Giao thông vận tải</w:t>
            </w:r>
          </w:p>
        </w:tc>
        <w:tc>
          <w:tcPr>
            <w:tcW w:w="3614" w:type="dxa"/>
          </w:tcPr>
          <w:p w14:paraId="68E878EE" w14:textId="77777777" w:rsidR="00D62705" w:rsidRDefault="00D62705" w:rsidP="00EA5AC1">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Đề nghị nghiên cứu thêm mức độ ảnh hưởng của sự cố chất thải đến tính mạng con người, môi trường, đời sống của nhân dân</w:t>
            </w:r>
          </w:p>
        </w:tc>
        <w:tc>
          <w:tcPr>
            <w:tcW w:w="3615" w:type="dxa"/>
          </w:tcPr>
          <w:p w14:paraId="39742046" w14:textId="77777777" w:rsidR="00D62705" w:rsidRPr="009E0C40" w:rsidRDefault="00D62705" w:rsidP="00EA5AC1">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Quy trình kế thừa các nội dung Quy chế 09 </w:t>
            </w:r>
          </w:p>
        </w:tc>
      </w:tr>
      <w:tr w:rsidR="00D62705" w:rsidRPr="007D1FEB" w14:paraId="2A7523F4" w14:textId="77777777" w:rsidTr="00EA5AC1">
        <w:tc>
          <w:tcPr>
            <w:tcW w:w="575" w:type="dxa"/>
            <w:vMerge/>
          </w:tcPr>
          <w:p w14:paraId="1DEA8A8A" w14:textId="77777777" w:rsidR="00D62705" w:rsidRDefault="00D62705" w:rsidP="00EA5AC1">
            <w:pPr>
              <w:spacing w:line="276" w:lineRule="auto"/>
              <w:jc w:val="center"/>
              <w:rPr>
                <w:rFonts w:ascii="Times New Roman" w:hAnsi="Times New Roman" w:cs="Times New Roman"/>
                <w:sz w:val="24"/>
                <w:szCs w:val="24"/>
                <w:lang w:val="en-US"/>
              </w:rPr>
            </w:pPr>
          </w:p>
        </w:tc>
        <w:tc>
          <w:tcPr>
            <w:tcW w:w="1830" w:type="dxa"/>
            <w:vMerge/>
          </w:tcPr>
          <w:p w14:paraId="49D18BDA" w14:textId="77777777" w:rsidR="00D62705" w:rsidRDefault="00D62705" w:rsidP="00EA5AC1">
            <w:pPr>
              <w:spacing w:line="276" w:lineRule="auto"/>
              <w:jc w:val="both"/>
              <w:rPr>
                <w:rFonts w:ascii="Times New Roman" w:hAnsi="Times New Roman" w:cs="Times New Roman"/>
                <w:sz w:val="24"/>
                <w:szCs w:val="24"/>
                <w:lang w:val="en-US"/>
              </w:rPr>
            </w:pPr>
          </w:p>
        </w:tc>
        <w:tc>
          <w:tcPr>
            <w:tcW w:w="3614" w:type="dxa"/>
          </w:tcPr>
          <w:p w14:paraId="06EEFB1F" w14:textId="77777777" w:rsidR="00D62705" w:rsidRDefault="00D62705" w:rsidP="00EA5AC1">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Điểm 5.1 Khoản 5 Mục II, đề nghị bổ sung chiều phản hồi thông tin từ “Đầu số 112” đến UBND cấp xã, huyện” và “Ban chỉ huy PCTT và TKCN cấp huyện” để xử lý</w:t>
            </w:r>
          </w:p>
        </w:tc>
        <w:tc>
          <w:tcPr>
            <w:tcW w:w="3615" w:type="dxa"/>
          </w:tcPr>
          <w:p w14:paraId="19248E55" w14:textId="77777777" w:rsidR="00D62705" w:rsidRPr="009E0C40" w:rsidRDefault="00D62705" w:rsidP="00EA5AC1">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Đã điều chỉnh</w:t>
            </w:r>
          </w:p>
        </w:tc>
      </w:tr>
      <w:tr w:rsidR="00D62705" w:rsidRPr="007D1FEB" w14:paraId="3F00E74C" w14:textId="77777777" w:rsidTr="00EA5AC1">
        <w:tc>
          <w:tcPr>
            <w:tcW w:w="575" w:type="dxa"/>
            <w:vMerge/>
          </w:tcPr>
          <w:p w14:paraId="6AF10FA5" w14:textId="77777777" w:rsidR="00D62705" w:rsidRDefault="00D62705" w:rsidP="00EA5AC1">
            <w:pPr>
              <w:spacing w:line="276" w:lineRule="auto"/>
              <w:jc w:val="center"/>
              <w:rPr>
                <w:rFonts w:ascii="Times New Roman" w:hAnsi="Times New Roman" w:cs="Times New Roman"/>
                <w:sz w:val="24"/>
                <w:szCs w:val="24"/>
                <w:lang w:val="en-US"/>
              </w:rPr>
            </w:pPr>
          </w:p>
        </w:tc>
        <w:tc>
          <w:tcPr>
            <w:tcW w:w="1830" w:type="dxa"/>
            <w:vMerge/>
          </w:tcPr>
          <w:p w14:paraId="3CF21C23" w14:textId="77777777" w:rsidR="00D62705" w:rsidRDefault="00D62705" w:rsidP="00EA5AC1">
            <w:pPr>
              <w:spacing w:line="276" w:lineRule="auto"/>
              <w:jc w:val="both"/>
              <w:rPr>
                <w:rFonts w:ascii="Times New Roman" w:hAnsi="Times New Roman" w:cs="Times New Roman"/>
                <w:sz w:val="24"/>
                <w:szCs w:val="24"/>
                <w:lang w:val="en-US"/>
              </w:rPr>
            </w:pPr>
          </w:p>
        </w:tc>
        <w:tc>
          <w:tcPr>
            <w:tcW w:w="3614" w:type="dxa"/>
          </w:tcPr>
          <w:p w14:paraId="2F2E3379" w14:textId="77777777" w:rsidR="00D62705" w:rsidRDefault="00D62705" w:rsidP="00EA5AC1">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Chỉnh sửa các bước của Diễn giải quy trình tại Điểm 8.2 Khoản 8 Mục II theo đúng thứ tự 1,2,3</w:t>
            </w:r>
          </w:p>
        </w:tc>
        <w:tc>
          <w:tcPr>
            <w:tcW w:w="3615" w:type="dxa"/>
          </w:tcPr>
          <w:p w14:paraId="1A796ABF" w14:textId="77777777" w:rsidR="00D62705" w:rsidRPr="007D1FEB" w:rsidRDefault="00D62705" w:rsidP="00EA5AC1">
            <w:pPr>
              <w:spacing w:line="276" w:lineRule="auto"/>
              <w:jc w:val="both"/>
              <w:rPr>
                <w:rFonts w:ascii="Times New Roman" w:hAnsi="Times New Roman" w:cs="Times New Roman"/>
                <w:sz w:val="24"/>
                <w:szCs w:val="24"/>
              </w:rPr>
            </w:pPr>
            <w:r>
              <w:rPr>
                <w:rFonts w:ascii="Times New Roman" w:hAnsi="Times New Roman" w:cs="Times New Roman"/>
                <w:sz w:val="24"/>
                <w:szCs w:val="24"/>
                <w:lang w:val="en-US"/>
              </w:rPr>
              <w:t>Đã điều chỉnh</w:t>
            </w:r>
          </w:p>
        </w:tc>
      </w:tr>
      <w:tr w:rsidR="00D62705" w:rsidRPr="007D1FEB" w14:paraId="2AED9C97" w14:textId="77777777" w:rsidTr="00EA5AC1">
        <w:tc>
          <w:tcPr>
            <w:tcW w:w="575" w:type="dxa"/>
            <w:vMerge w:val="restart"/>
          </w:tcPr>
          <w:p w14:paraId="20B61425" w14:textId="77777777" w:rsidR="00D62705" w:rsidRDefault="00D62705" w:rsidP="00EA5AC1">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1830" w:type="dxa"/>
            <w:vMerge w:val="restart"/>
          </w:tcPr>
          <w:p w14:paraId="042F9880" w14:textId="77777777" w:rsidR="00D62705" w:rsidRDefault="00D62705" w:rsidP="00EA5AC1">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Phòng Cảnh sát môi trường</w:t>
            </w:r>
          </w:p>
        </w:tc>
        <w:tc>
          <w:tcPr>
            <w:tcW w:w="3614" w:type="dxa"/>
          </w:tcPr>
          <w:p w14:paraId="30FA1DCC" w14:textId="77777777" w:rsidR="00D62705" w:rsidRDefault="00D62705" w:rsidP="00EA5AC1">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Sửa bố cục và chính tả</w:t>
            </w:r>
          </w:p>
        </w:tc>
        <w:tc>
          <w:tcPr>
            <w:tcW w:w="3615" w:type="dxa"/>
          </w:tcPr>
          <w:p w14:paraId="0655F6E6" w14:textId="77777777" w:rsidR="00D62705" w:rsidRPr="007D1FEB" w:rsidRDefault="00D62705" w:rsidP="00EA5AC1">
            <w:pPr>
              <w:spacing w:line="276" w:lineRule="auto"/>
              <w:jc w:val="both"/>
              <w:rPr>
                <w:rFonts w:ascii="Times New Roman" w:hAnsi="Times New Roman" w:cs="Times New Roman"/>
                <w:sz w:val="24"/>
                <w:szCs w:val="24"/>
              </w:rPr>
            </w:pPr>
            <w:r>
              <w:rPr>
                <w:rFonts w:ascii="Times New Roman" w:hAnsi="Times New Roman" w:cs="Times New Roman"/>
                <w:sz w:val="24"/>
                <w:szCs w:val="24"/>
                <w:lang w:val="en-US"/>
              </w:rPr>
              <w:t>Đã điều chỉnh</w:t>
            </w:r>
          </w:p>
        </w:tc>
      </w:tr>
      <w:tr w:rsidR="00D62705" w:rsidRPr="007D1FEB" w14:paraId="62F021FB" w14:textId="77777777" w:rsidTr="00EA5AC1">
        <w:tc>
          <w:tcPr>
            <w:tcW w:w="575" w:type="dxa"/>
            <w:vMerge/>
          </w:tcPr>
          <w:p w14:paraId="789D07D2" w14:textId="77777777" w:rsidR="00D62705" w:rsidRDefault="00D62705" w:rsidP="00EA5AC1">
            <w:pPr>
              <w:spacing w:line="276" w:lineRule="auto"/>
              <w:jc w:val="center"/>
              <w:rPr>
                <w:rFonts w:ascii="Times New Roman" w:hAnsi="Times New Roman" w:cs="Times New Roman"/>
                <w:sz w:val="24"/>
                <w:szCs w:val="24"/>
                <w:lang w:val="en-US"/>
              </w:rPr>
            </w:pPr>
          </w:p>
        </w:tc>
        <w:tc>
          <w:tcPr>
            <w:tcW w:w="1830" w:type="dxa"/>
            <w:vMerge/>
          </w:tcPr>
          <w:p w14:paraId="3B42019E" w14:textId="77777777" w:rsidR="00D62705" w:rsidRDefault="00D62705" w:rsidP="00EA5AC1">
            <w:pPr>
              <w:spacing w:line="276" w:lineRule="auto"/>
              <w:jc w:val="both"/>
              <w:rPr>
                <w:rFonts w:ascii="Times New Roman" w:hAnsi="Times New Roman" w:cs="Times New Roman"/>
                <w:sz w:val="24"/>
                <w:szCs w:val="24"/>
                <w:lang w:val="en-US"/>
              </w:rPr>
            </w:pPr>
          </w:p>
        </w:tc>
        <w:tc>
          <w:tcPr>
            <w:tcW w:w="3614" w:type="dxa"/>
          </w:tcPr>
          <w:p w14:paraId="6E44EDD3" w14:textId="77777777" w:rsidR="00D62705" w:rsidRDefault="00D62705" w:rsidP="00EA5AC1">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Tại trang 6 điều chỉnh thành “Tổ công tác được huy động </w:t>
            </w:r>
            <w:r>
              <w:rPr>
                <w:rFonts w:ascii="Times New Roman" w:hAnsi="Times New Roman" w:cs="Times New Roman"/>
                <w:b/>
                <w:bCs/>
                <w:sz w:val="24"/>
                <w:szCs w:val="24"/>
                <w:lang w:val="en-US"/>
              </w:rPr>
              <w:t>và trưng dụng</w:t>
            </w:r>
            <w:r>
              <w:rPr>
                <w:rFonts w:ascii="Times New Roman" w:hAnsi="Times New Roman" w:cs="Times New Roman"/>
                <w:sz w:val="24"/>
                <w:szCs w:val="24"/>
                <w:lang w:val="en-US"/>
              </w:rPr>
              <w:t xml:space="preserve"> phương tiện…”</w:t>
            </w:r>
          </w:p>
          <w:p w14:paraId="6564B947" w14:textId="77777777" w:rsidR="00D62705" w:rsidRDefault="00D62705" w:rsidP="00EA5AC1">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Trang 7 dòng thứ 13 bổ sung “lực lượng Cảnh sát môi trường cấp huyện”</w:t>
            </w:r>
          </w:p>
          <w:p w14:paraId="6424BBEC" w14:textId="77777777" w:rsidR="00D62705" w:rsidRDefault="00D62705" w:rsidP="00EA5AC1">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Trang 10: Dòng thứ 10,quy trình ứng phó cấp thành phố giao Phòng TNMT cấp huyện chủ trì tổ chức là không phù hợp; Dòng thứ 15 thêm cụm từ “và trưng dụng”</w:t>
            </w:r>
          </w:p>
          <w:p w14:paraId="704A327C" w14:textId="77777777" w:rsidR="00D62705" w:rsidRPr="001224D7" w:rsidRDefault="00D62705" w:rsidP="00EA5AC1">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Trang 11, bổ sung thêm lựu lượng Cảnh sát môi trường cấp thành phố.</w:t>
            </w:r>
          </w:p>
        </w:tc>
        <w:tc>
          <w:tcPr>
            <w:tcW w:w="3615" w:type="dxa"/>
          </w:tcPr>
          <w:p w14:paraId="697FB282" w14:textId="77777777" w:rsidR="00D62705" w:rsidRPr="007D1FEB" w:rsidRDefault="00D62705" w:rsidP="00EA5AC1">
            <w:pPr>
              <w:spacing w:line="276" w:lineRule="auto"/>
              <w:jc w:val="both"/>
              <w:rPr>
                <w:rFonts w:ascii="Times New Roman" w:hAnsi="Times New Roman" w:cs="Times New Roman"/>
                <w:sz w:val="24"/>
                <w:szCs w:val="24"/>
              </w:rPr>
            </w:pPr>
            <w:r>
              <w:rPr>
                <w:rFonts w:ascii="Times New Roman" w:hAnsi="Times New Roman" w:cs="Times New Roman"/>
                <w:sz w:val="24"/>
                <w:szCs w:val="24"/>
                <w:lang w:val="en-US"/>
              </w:rPr>
              <w:t>Đã điều chỉnh</w:t>
            </w:r>
          </w:p>
        </w:tc>
      </w:tr>
      <w:tr w:rsidR="00D62705" w:rsidRPr="007D1FEB" w14:paraId="2D8F5E25" w14:textId="77777777" w:rsidTr="00EA5AC1">
        <w:tc>
          <w:tcPr>
            <w:tcW w:w="575" w:type="dxa"/>
          </w:tcPr>
          <w:p w14:paraId="31548495" w14:textId="77777777" w:rsidR="00D62705" w:rsidRDefault="00D62705" w:rsidP="00EA5AC1">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1830" w:type="dxa"/>
          </w:tcPr>
          <w:p w14:paraId="126F1F46" w14:textId="77777777" w:rsidR="00D62705" w:rsidRDefault="00D62705" w:rsidP="00EA5AC1">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UBND quận Thủ Đức</w:t>
            </w:r>
          </w:p>
        </w:tc>
        <w:tc>
          <w:tcPr>
            <w:tcW w:w="3614" w:type="dxa"/>
          </w:tcPr>
          <w:p w14:paraId="4C0F7D6C" w14:textId="77777777" w:rsidR="00D62705" w:rsidRDefault="00D62705" w:rsidP="00EA5AC1">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Điều chỉnh Mục 8 Quy trình ứng phó sự cố cấp thành phố</w:t>
            </w:r>
          </w:p>
        </w:tc>
        <w:tc>
          <w:tcPr>
            <w:tcW w:w="3615" w:type="dxa"/>
          </w:tcPr>
          <w:p w14:paraId="094B6C88" w14:textId="77777777" w:rsidR="00D62705" w:rsidRPr="007D1FEB" w:rsidRDefault="00D62705" w:rsidP="00EA5AC1">
            <w:pPr>
              <w:spacing w:line="276" w:lineRule="auto"/>
              <w:jc w:val="both"/>
              <w:rPr>
                <w:rFonts w:ascii="Times New Roman" w:hAnsi="Times New Roman" w:cs="Times New Roman"/>
                <w:sz w:val="24"/>
                <w:szCs w:val="24"/>
              </w:rPr>
            </w:pPr>
            <w:r>
              <w:rPr>
                <w:rFonts w:ascii="Times New Roman" w:hAnsi="Times New Roman" w:cs="Times New Roman"/>
                <w:sz w:val="24"/>
                <w:szCs w:val="24"/>
                <w:lang w:val="en-US"/>
              </w:rPr>
              <w:t>Đã điều chỉnh</w:t>
            </w:r>
          </w:p>
        </w:tc>
      </w:tr>
      <w:tr w:rsidR="00D62705" w:rsidRPr="007D1FEB" w14:paraId="4EE0962A" w14:textId="77777777" w:rsidTr="00EA5AC1">
        <w:tc>
          <w:tcPr>
            <w:tcW w:w="575" w:type="dxa"/>
          </w:tcPr>
          <w:p w14:paraId="701B88E1" w14:textId="77777777" w:rsidR="00D62705" w:rsidRDefault="00D62705" w:rsidP="00EA5AC1">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1830" w:type="dxa"/>
          </w:tcPr>
          <w:p w14:paraId="6B5F1EF7" w14:textId="77777777" w:rsidR="00D62705" w:rsidRDefault="00D62705" w:rsidP="00EA5AC1">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UBND quận Bình Tân</w:t>
            </w:r>
          </w:p>
        </w:tc>
        <w:tc>
          <w:tcPr>
            <w:tcW w:w="3614" w:type="dxa"/>
          </w:tcPr>
          <w:p w14:paraId="3B33D40E" w14:textId="77777777" w:rsidR="00D62705" w:rsidRDefault="00D62705" w:rsidP="00EA5AC1">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Bổ sung cơ sở pháp lý quy định việc thực hiện phương châm “bốn </w:t>
            </w:r>
            <w:r>
              <w:rPr>
                <w:rFonts w:ascii="Times New Roman" w:hAnsi="Times New Roman" w:cs="Times New Roman"/>
                <w:sz w:val="24"/>
                <w:szCs w:val="24"/>
                <w:lang w:val="en-US"/>
              </w:rPr>
              <w:lastRenderedPageBreak/>
              <w:t>tại chỗ” và “ba sẵn sàng”</w:t>
            </w:r>
          </w:p>
          <w:p w14:paraId="4E5AED55" w14:textId="77777777" w:rsidR="00D62705" w:rsidRDefault="00D62705" w:rsidP="00EA5AC1">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Điều chỉnh nội dung “sự cố mức độ thấp” tại trang 2</w:t>
            </w:r>
          </w:p>
          <w:p w14:paraId="114FC454" w14:textId="77777777" w:rsidR="00D62705" w:rsidRDefault="00D62705" w:rsidP="00EA5AC1">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Thống nhất các cụm từ “sự cố quy mô thấp” “sự cố mức độ thấp”..</w:t>
            </w:r>
          </w:p>
          <w:p w14:paraId="3C2B73F4" w14:textId="77777777" w:rsidR="00D62705" w:rsidRDefault="00D62705" w:rsidP="00EA5AC1">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Đánh số thứ tự  các bước tại các trang 6,7,9,10,11</w:t>
            </w:r>
          </w:p>
          <w:p w14:paraId="6A0C1C46" w14:textId="77777777" w:rsidR="00D62705" w:rsidRDefault="00D62705" w:rsidP="00EA5AC1">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Điều chỉnh nội dung tại trang 13</w:t>
            </w:r>
          </w:p>
          <w:p w14:paraId="6DA591F4" w14:textId="77777777" w:rsidR="00D62705" w:rsidRDefault="00D62705" w:rsidP="00EA5AC1">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Quy định BCL tại các mục 2,3 và 5 tại trang 13,14 là BCL loại nào</w:t>
            </w:r>
          </w:p>
          <w:p w14:paraId="03DD2665" w14:textId="77777777" w:rsidR="00D62705" w:rsidRDefault="00D62705" w:rsidP="00EA5AC1">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Điều chỉnh lỗi font chữ tại Mục IV của dự thảo</w:t>
            </w:r>
          </w:p>
        </w:tc>
        <w:tc>
          <w:tcPr>
            <w:tcW w:w="3615" w:type="dxa"/>
          </w:tcPr>
          <w:p w14:paraId="5616A1C5" w14:textId="77777777" w:rsidR="00D62705" w:rsidRDefault="00D62705" w:rsidP="00EA5AC1">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Quy trình kế thừa các nội dung Quy chế 09</w:t>
            </w:r>
          </w:p>
          <w:p w14:paraId="3D48DB6F" w14:textId="77777777" w:rsidR="00D62705" w:rsidRDefault="00D62705" w:rsidP="00EA5AC1">
            <w:pPr>
              <w:spacing w:line="276" w:lineRule="auto"/>
              <w:jc w:val="both"/>
              <w:rPr>
                <w:rFonts w:ascii="Times New Roman" w:hAnsi="Times New Roman" w:cs="Times New Roman"/>
                <w:sz w:val="24"/>
                <w:szCs w:val="24"/>
                <w:lang w:val="en-US"/>
              </w:rPr>
            </w:pPr>
          </w:p>
          <w:p w14:paraId="2F16F523" w14:textId="77777777" w:rsidR="00D62705" w:rsidRDefault="00D62705" w:rsidP="00EA5AC1">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Đã điều chỉnh</w:t>
            </w:r>
          </w:p>
          <w:p w14:paraId="1EC701F4" w14:textId="77777777" w:rsidR="00D62705" w:rsidRDefault="00D62705" w:rsidP="00EA5AC1">
            <w:pPr>
              <w:spacing w:line="276" w:lineRule="auto"/>
              <w:jc w:val="both"/>
              <w:rPr>
                <w:rFonts w:ascii="Times New Roman" w:hAnsi="Times New Roman" w:cs="Times New Roman"/>
                <w:sz w:val="24"/>
                <w:szCs w:val="24"/>
                <w:lang w:val="en-US"/>
              </w:rPr>
            </w:pPr>
          </w:p>
          <w:p w14:paraId="53A2B6FF" w14:textId="77777777" w:rsidR="00D62705" w:rsidRDefault="00D62705" w:rsidP="00EA5AC1">
            <w:pPr>
              <w:spacing w:line="276" w:lineRule="auto"/>
              <w:jc w:val="both"/>
              <w:rPr>
                <w:rFonts w:ascii="Times New Roman" w:hAnsi="Times New Roman" w:cs="Times New Roman"/>
                <w:sz w:val="24"/>
                <w:szCs w:val="24"/>
                <w:lang w:val="en-US"/>
              </w:rPr>
            </w:pPr>
          </w:p>
          <w:p w14:paraId="245327CF" w14:textId="77777777" w:rsidR="00D62705" w:rsidRDefault="00D62705" w:rsidP="00EA5AC1">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Đã điều chỉnh</w:t>
            </w:r>
          </w:p>
          <w:p w14:paraId="252AFB81" w14:textId="77777777" w:rsidR="00D62705" w:rsidRDefault="00D62705" w:rsidP="00EA5AC1">
            <w:pPr>
              <w:spacing w:line="276" w:lineRule="auto"/>
              <w:jc w:val="both"/>
              <w:rPr>
                <w:rFonts w:ascii="Times New Roman" w:hAnsi="Times New Roman" w:cs="Times New Roman"/>
                <w:sz w:val="24"/>
                <w:szCs w:val="24"/>
                <w:lang w:val="en-US"/>
              </w:rPr>
            </w:pPr>
          </w:p>
          <w:p w14:paraId="7CFF4C64" w14:textId="77777777" w:rsidR="00D62705" w:rsidRDefault="00D62705" w:rsidP="00EA5AC1">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Đã điều chỉnh</w:t>
            </w:r>
          </w:p>
          <w:p w14:paraId="692291EF" w14:textId="77777777" w:rsidR="00D62705" w:rsidRDefault="00D62705" w:rsidP="00EA5AC1">
            <w:pPr>
              <w:spacing w:line="276" w:lineRule="auto"/>
              <w:jc w:val="both"/>
              <w:rPr>
                <w:rFonts w:ascii="Times New Roman" w:hAnsi="Times New Roman" w:cs="Times New Roman"/>
                <w:sz w:val="24"/>
                <w:szCs w:val="24"/>
                <w:lang w:val="en-US"/>
              </w:rPr>
            </w:pPr>
          </w:p>
          <w:p w14:paraId="6E457688" w14:textId="77777777" w:rsidR="00D62705" w:rsidRDefault="00D62705" w:rsidP="00EA5AC1">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Đã điều chỉnh</w:t>
            </w:r>
          </w:p>
          <w:p w14:paraId="79E13125" w14:textId="77777777" w:rsidR="00D62705" w:rsidRDefault="00D62705" w:rsidP="00EA5AC1">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Bãi chôn lấp bao gồm tất cả các bãi chôn lấp trên địa bàn thành phố</w:t>
            </w:r>
          </w:p>
          <w:p w14:paraId="4F274E74" w14:textId="77777777" w:rsidR="00D62705" w:rsidRDefault="00D62705" w:rsidP="00EA5AC1">
            <w:pPr>
              <w:spacing w:line="276" w:lineRule="auto"/>
              <w:jc w:val="both"/>
              <w:rPr>
                <w:rFonts w:ascii="Times New Roman" w:hAnsi="Times New Roman" w:cs="Times New Roman"/>
                <w:sz w:val="24"/>
                <w:szCs w:val="24"/>
                <w:lang w:val="en-US"/>
              </w:rPr>
            </w:pPr>
          </w:p>
          <w:p w14:paraId="31F99547" w14:textId="77777777" w:rsidR="00D62705" w:rsidRPr="007D1FEB" w:rsidRDefault="00D62705" w:rsidP="00EA5AC1">
            <w:pPr>
              <w:spacing w:line="276" w:lineRule="auto"/>
              <w:jc w:val="both"/>
              <w:rPr>
                <w:rFonts w:ascii="Times New Roman" w:hAnsi="Times New Roman" w:cs="Times New Roman"/>
                <w:sz w:val="24"/>
                <w:szCs w:val="24"/>
              </w:rPr>
            </w:pPr>
          </w:p>
        </w:tc>
      </w:tr>
      <w:tr w:rsidR="00D62705" w:rsidRPr="007D1FEB" w14:paraId="18F297BF" w14:textId="77777777" w:rsidTr="00EA5AC1">
        <w:tc>
          <w:tcPr>
            <w:tcW w:w="575" w:type="dxa"/>
          </w:tcPr>
          <w:p w14:paraId="18EDAD24" w14:textId="77777777" w:rsidR="00D62705" w:rsidRDefault="00D62705" w:rsidP="00EA5AC1">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7</w:t>
            </w:r>
          </w:p>
        </w:tc>
        <w:tc>
          <w:tcPr>
            <w:tcW w:w="1830" w:type="dxa"/>
          </w:tcPr>
          <w:p w14:paraId="7117F66C" w14:textId="77777777" w:rsidR="00D62705" w:rsidRDefault="00D62705" w:rsidP="00EA5AC1">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UBND Quận 9</w:t>
            </w:r>
          </w:p>
        </w:tc>
        <w:tc>
          <w:tcPr>
            <w:tcW w:w="3614" w:type="dxa"/>
          </w:tcPr>
          <w:p w14:paraId="3F557DDA" w14:textId="77777777" w:rsidR="00D62705" w:rsidRDefault="00D62705" w:rsidP="00EA5AC1">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Không viết tắt “Luật BVMT”</w:t>
            </w:r>
          </w:p>
          <w:p w14:paraId="4DC9EE55" w14:textId="77777777" w:rsidR="00D62705" w:rsidRDefault="00D62705" w:rsidP="00EA5AC1">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Điểm 1 Mục I thay cụm từ “được ban hành theo Quyết định…” thành “kèm thao Quyết định”</w:t>
            </w:r>
          </w:p>
          <w:p w14:paraId="56C9206C" w14:textId="77777777" w:rsidR="00D62705" w:rsidRDefault="00D62705" w:rsidP="00EA5AC1">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Điều chỉnh gộp hai phần “Mục đích” Điểm 3 Mục I và “Sự cần thiết” tại điểm 1 Mục 1, điều chỉnh điểm 3 thành “Phạm vi áp dụng”</w:t>
            </w:r>
          </w:p>
          <w:p w14:paraId="7CEDBE80" w14:textId="77777777" w:rsidR="00D62705" w:rsidRDefault="00D62705" w:rsidP="00EA5AC1">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Điều chỉnh định nghĩa “sự cố mức độ thấp” bỏ các cụm từ “điểm a khoản này..”</w:t>
            </w:r>
          </w:p>
          <w:p w14:paraId="47B22A96" w14:textId="77777777" w:rsidR="00D62705" w:rsidRDefault="00D62705" w:rsidP="00EA5AC1">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Mục II điều chỉnh thứ tự các điểm</w:t>
            </w:r>
          </w:p>
        </w:tc>
        <w:tc>
          <w:tcPr>
            <w:tcW w:w="3615" w:type="dxa"/>
          </w:tcPr>
          <w:p w14:paraId="1918A086" w14:textId="77777777" w:rsidR="00D62705" w:rsidRDefault="00D62705" w:rsidP="00EA5AC1">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Đã điều chỉnh</w:t>
            </w:r>
          </w:p>
          <w:p w14:paraId="60D2FAF6" w14:textId="77777777" w:rsidR="00D62705" w:rsidRPr="007D1FEB" w:rsidRDefault="00D62705" w:rsidP="00EA5AC1">
            <w:pPr>
              <w:spacing w:line="276" w:lineRule="auto"/>
              <w:jc w:val="both"/>
              <w:rPr>
                <w:rFonts w:ascii="Times New Roman" w:hAnsi="Times New Roman" w:cs="Times New Roman"/>
                <w:sz w:val="24"/>
                <w:szCs w:val="24"/>
              </w:rPr>
            </w:pPr>
          </w:p>
        </w:tc>
      </w:tr>
      <w:tr w:rsidR="00D62705" w:rsidRPr="007D1FEB" w14:paraId="27325AAA" w14:textId="77777777" w:rsidTr="00EA5AC1">
        <w:tc>
          <w:tcPr>
            <w:tcW w:w="575" w:type="dxa"/>
          </w:tcPr>
          <w:p w14:paraId="2DB42ED7" w14:textId="77777777" w:rsidR="00D62705" w:rsidRDefault="00D62705" w:rsidP="00EA5AC1">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1830" w:type="dxa"/>
          </w:tcPr>
          <w:p w14:paraId="7475A746" w14:textId="77777777" w:rsidR="00D62705" w:rsidRDefault="00D62705" w:rsidP="00EA5AC1">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UBND quận 2</w:t>
            </w:r>
          </w:p>
        </w:tc>
        <w:tc>
          <w:tcPr>
            <w:tcW w:w="3614" w:type="dxa"/>
          </w:tcPr>
          <w:p w14:paraId="609F18F8" w14:textId="77777777" w:rsidR="00D62705" w:rsidRDefault="00D62705" w:rsidP="00EA5AC1">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Điều chỉnh trách nhiệm của UBND cấp huyện và Phòng TNMT cấp huyện</w:t>
            </w:r>
          </w:p>
        </w:tc>
        <w:tc>
          <w:tcPr>
            <w:tcW w:w="3615" w:type="dxa"/>
          </w:tcPr>
          <w:p w14:paraId="528DDBB4" w14:textId="77777777" w:rsidR="00D62705" w:rsidRPr="00E40064" w:rsidRDefault="00D62705" w:rsidP="00EA5AC1">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Đã có trong Quy chế 09</w:t>
            </w:r>
          </w:p>
        </w:tc>
      </w:tr>
      <w:tr w:rsidR="00D62705" w:rsidRPr="007D1FEB" w14:paraId="6D05C068" w14:textId="77777777" w:rsidTr="00EA5AC1">
        <w:tc>
          <w:tcPr>
            <w:tcW w:w="575" w:type="dxa"/>
          </w:tcPr>
          <w:p w14:paraId="51CCF02B" w14:textId="77777777" w:rsidR="00D62705" w:rsidRDefault="00D62705" w:rsidP="00EA5AC1">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1830" w:type="dxa"/>
          </w:tcPr>
          <w:p w14:paraId="3E26753E" w14:textId="77777777" w:rsidR="00D62705" w:rsidRDefault="00D62705" w:rsidP="00EA5AC1">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BCH PCTT và TKCN TP</w:t>
            </w:r>
          </w:p>
        </w:tc>
        <w:tc>
          <w:tcPr>
            <w:tcW w:w="3614" w:type="dxa"/>
          </w:tcPr>
          <w:p w14:paraId="646C9A45" w14:textId="77777777" w:rsidR="00D62705" w:rsidRDefault="00D62705" w:rsidP="00EA5AC1">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Nghiên cứu, điều chỉnh quy trình theo chức năng và nhiệm vụ theo QĐ số 30/2015/QĐ-UBND ngày 29/6/2015 của UBND TP.HCM</w:t>
            </w:r>
          </w:p>
        </w:tc>
        <w:tc>
          <w:tcPr>
            <w:tcW w:w="3615" w:type="dxa"/>
          </w:tcPr>
          <w:p w14:paraId="35674599" w14:textId="77777777" w:rsidR="00D62705" w:rsidRDefault="00D62705" w:rsidP="00EA5AC1">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Quy trình kế thừa các nội dung Quy chế 09</w:t>
            </w:r>
          </w:p>
          <w:p w14:paraId="55E5D413" w14:textId="77777777" w:rsidR="00D62705" w:rsidRPr="007D1FEB" w:rsidRDefault="00D62705" w:rsidP="00EA5AC1">
            <w:pPr>
              <w:spacing w:line="276" w:lineRule="auto"/>
              <w:jc w:val="both"/>
              <w:rPr>
                <w:rFonts w:ascii="Times New Roman" w:hAnsi="Times New Roman" w:cs="Times New Roman"/>
                <w:sz w:val="24"/>
                <w:szCs w:val="24"/>
              </w:rPr>
            </w:pPr>
          </w:p>
        </w:tc>
      </w:tr>
      <w:tr w:rsidR="00D62705" w:rsidRPr="007D1FEB" w14:paraId="61DE5680" w14:textId="77777777" w:rsidTr="00EA5AC1">
        <w:tc>
          <w:tcPr>
            <w:tcW w:w="575" w:type="dxa"/>
          </w:tcPr>
          <w:p w14:paraId="10B33804" w14:textId="77777777" w:rsidR="00D62705" w:rsidRDefault="00D62705" w:rsidP="00EA5AC1">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1830" w:type="dxa"/>
          </w:tcPr>
          <w:p w14:paraId="4678AA06" w14:textId="77777777" w:rsidR="00D62705" w:rsidRDefault="00D62705" w:rsidP="00EA5AC1">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UBND quận 7</w:t>
            </w:r>
          </w:p>
        </w:tc>
        <w:tc>
          <w:tcPr>
            <w:tcW w:w="3614" w:type="dxa"/>
          </w:tcPr>
          <w:p w14:paraId="1E1F8757" w14:textId="77777777" w:rsidR="00D62705" w:rsidRDefault="00D62705" w:rsidP="00EA5AC1">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Mục 1, sự cần thiết làm rõ ý nghĩa sự cố nhân tai và sự cố kết hợp giữa thiên tai và nhân tai</w:t>
            </w:r>
          </w:p>
          <w:p w14:paraId="3A97E24F" w14:textId="77777777" w:rsidR="00D62705" w:rsidRDefault="00D62705" w:rsidP="00EA5AC1">
            <w:pPr>
              <w:spacing w:line="276" w:lineRule="auto"/>
              <w:jc w:val="both"/>
              <w:rPr>
                <w:rFonts w:ascii="Times New Roman" w:hAnsi="Times New Roman" w:cs="Times New Roman"/>
                <w:sz w:val="24"/>
                <w:szCs w:val="24"/>
                <w:lang w:val="en-US"/>
              </w:rPr>
            </w:pPr>
          </w:p>
          <w:p w14:paraId="6FD1B209" w14:textId="77777777" w:rsidR="00D62705" w:rsidRDefault="00D62705" w:rsidP="00EA5AC1">
            <w:pPr>
              <w:spacing w:line="276" w:lineRule="auto"/>
              <w:jc w:val="both"/>
              <w:rPr>
                <w:rFonts w:ascii="Times New Roman" w:hAnsi="Times New Roman" w:cs="Times New Roman"/>
                <w:sz w:val="24"/>
                <w:szCs w:val="24"/>
                <w:lang w:val="en-US"/>
              </w:rPr>
            </w:pPr>
          </w:p>
          <w:p w14:paraId="5AA7EC18" w14:textId="77777777" w:rsidR="00D62705" w:rsidRDefault="00D62705" w:rsidP="00EA5AC1">
            <w:pPr>
              <w:spacing w:line="276" w:lineRule="auto"/>
              <w:jc w:val="both"/>
              <w:rPr>
                <w:rFonts w:ascii="Times New Roman" w:hAnsi="Times New Roman" w:cs="Times New Roman"/>
                <w:sz w:val="24"/>
                <w:szCs w:val="24"/>
                <w:lang w:val="en-US"/>
              </w:rPr>
            </w:pPr>
          </w:p>
          <w:p w14:paraId="7719330D" w14:textId="77777777" w:rsidR="00D62705" w:rsidRDefault="00D62705" w:rsidP="00EA5AC1">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Mục 4 định nghĩa, từ viết tắt: làm rõ “điểm a, khoản này”; phân loại sự cố phù hợp Điều 4 Quy chế 09</w:t>
            </w:r>
          </w:p>
          <w:p w14:paraId="1CC86DDD" w14:textId="77777777" w:rsidR="00D62705" w:rsidRDefault="00D62705" w:rsidP="00EA5AC1">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Mục 5.2 điều chỉnh phần diễn giải quy trình cho phù hợp</w:t>
            </w:r>
          </w:p>
          <w:p w14:paraId="502B7FBD" w14:textId="77777777" w:rsidR="00D62705" w:rsidRDefault="00D62705" w:rsidP="00EA5AC1">
            <w:pPr>
              <w:spacing w:line="276" w:lineRule="auto"/>
              <w:jc w:val="both"/>
              <w:rPr>
                <w:rFonts w:ascii="Times New Roman" w:hAnsi="Times New Roman" w:cs="Times New Roman"/>
                <w:sz w:val="24"/>
                <w:szCs w:val="24"/>
                <w:lang w:val="en-US"/>
              </w:rPr>
            </w:pPr>
          </w:p>
          <w:p w14:paraId="2FD0684D" w14:textId="77777777" w:rsidR="00D62705" w:rsidRDefault="00D62705" w:rsidP="00EA5AC1">
            <w:pPr>
              <w:spacing w:line="276" w:lineRule="auto"/>
              <w:jc w:val="both"/>
              <w:rPr>
                <w:rFonts w:ascii="Times New Roman" w:hAnsi="Times New Roman" w:cs="Times New Roman"/>
                <w:sz w:val="24"/>
                <w:szCs w:val="24"/>
                <w:lang w:val="en-US"/>
              </w:rPr>
            </w:pPr>
          </w:p>
          <w:p w14:paraId="693E285D" w14:textId="77777777" w:rsidR="00D62705" w:rsidRDefault="00D62705" w:rsidP="00EA5AC1">
            <w:pPr>
              <w:spacing w:line="276" w:lineRule="auto"/>
              <w:jc w:val="both"/>
              <w:rPr>
                <w:rFonts w:ascii="Times New Roman" w:hAnsi="Times New Roman" w:cs="Times New Roman"/>
                <w:sz w:val="24"/>
                <w:szCs w:val="24"/>
                <w:lang w:val="en-US"/>
              </w:rPr>
            </w:pPr>
          </w:p>
          <w:p w14:paraId="109F6230" w14:textId="77777777" w:rsidR="00D62705" w:rsidRDefault="00D62705" w:rsidP="00EA5AC1">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Đối với QT ứng phó sự cố tại cơ sở: Điều chỉnh điểm a,b mục 6.2;</w:t>
            </w:r>
          </w:p>
          <w:p w14:paraId="4D867C37" w14:textId="77777777" w:rsidR="00D62705" w:rsidRDefault="00D62705" w:rsidP="00EA5AC1">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Đối với QT ứng phó sự cố cấp huyện, điều chỉnh mục 7.2, bước 4,5,6,8 và thời gian cụ thể từng giai đoạn, bổ sung trách của đơn vị, cá nhân gây ra sự cố</w:t>
            </w:r>
          </w:p>
          <w:p w14:paraId="3B582D56" w14:textId="77777777" w:rsidR="00D62705" w:rsidRDefault="00D62705" w:rsidP="00EA5AC1">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Đối với quy trình cấp thành phố: bổ sung trách nhiệm người phát ngôn; xác định thiệt hại do sự cố gây ra, bồi thường</w:t>
            </w:r>
          </w:p>
          <w:p w14:paraId="40D01089" w14:textId="77777777" w:rsidR="00D62705" w:rsidRDefault="00D62705" w:rsidP="00EA5AC1">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Phần III, Ban chỉ huy cung cấp thông tin liên hệ của các chuyên gia để kịp thời tham vấn</w:t>
            </w:r>
          </w:p>
        </w:tc>
        <w:tc>
          <w:tcPr>
            <w:tcW w:w="3615" w:type="dxa"/>
          </w:tcPr>
          <w:p w14:paraId="09173EE0" w14:textId="77777777" w:rsidR="00D62705" w:rsidRDefault="00D62705" w:rsidP="00EA5AC1">
            <w:pPr>
              <w:spacing w:line="276" w:lineRule="auto"/>
              <w:jc w:val="both"/>
              <w:rPr>
                <w:rFonts w:ascii="Times New Roman" w:hAnsi="Times New Roman" w:cs="Times New Roman"/>
                <w:sz w:val="24"/>
                <w:szCs w:val="24"/>
              </w:rPr>
            </w:pPr>
            <w:r>
              <w:rPr>
                <w:rFonts w:ascii="Times New Roman" w:hAnsi="Times New Roman" w:cs="Times New Roman"/>
                <w:sz w:val="24"/>
                <w:szCs w:val="24"/>
                <w:lang w:val="en-US"/>
              </w:rPr>
              <w:lastRenderedPageBreak/>
              <w:t>S</w:t>
            </w:r>
            <w:r w:rsidRPr="00D80550">
              <w:rPr>
                <w:rFonts w:ascii="Times New Roman" w:hAnsi="Times New Roman" w:cs="Times New Roman"/>
                <w:sz w:val="24"/>
                <w:szCs w:val="24"/>
                <w:lang w:val="en-US"/>
              </w:rPr>
              <w:t xml:space="preserve">ự cố </w:t>
            </w:r>
            <w:r>
              <w:rPr>
                <w:rFonts w:ascii="Times New Roman" w:hAnsi="Times New Roman" w:cs="Times New Roman"/>
                <w:sz w:val="24"/>
                <w:szCs w:val="24"/>
                <w:lang w:val="en-US"/>
              </w:rPr>
              <w:t xml:space="preserve">môi trường là sự cố </w:t>
            </w:r>
            <w:r w:rsidRPr="00D80550">
              <w:rPr>
                <w:rFonts w:ascii="Times New Roman" w:hAnsi="Times New Roman" w:cs="Times New Roman"/>
                <w:sz w:val="24"/>
                <w:szCs w:val="24"/>
                <w:lang w:val="en-US"/>
              </w:rPr>
              <w:t>xảy ra trong quá trình hoạt động của con người</w:t>
            </w:r>
            <w:r>
              <w:rPr>
                <w:rFonts w:ascii="Times New Roman" w:hAnsi="Times New Roman" w:cs="Times New Roman"/>
                <w:sz w:val="24"/>
                <w:szCs w:val="24"/>
                <w:lang w:val="en-US"/>
              </w:rPr>
              <w:t xml:space="preserve"> (nhân tai) hoặc biến đổi tự nhiên (thiên tai), hoặc kết hợp cả hai mà </w:t>
            </w:r>
            <w:r w:rsidRPr="00D80550">
              <w:rPr>
                <w:rFonts w:ascii="Times New Roman" w:hAnsi="Times New Roman" w:cs="Times New Roman"/>
                <w:sz w:val="24"/>
                <w:szCs w:val="24"/>
                <w:lang w:val="en-US"/>
              </w:rPr>
              <w:t>gây ô nhiễm, suy thoái hoặc biến đổi môi trường nghiêm trọng</w:t>
            </w:r>
            <w:r>
              <w:rPr>
                <w:rFonts w:ascii="Times New Roman" w:hAnsi="Times New Roman" w:cs="Times New Roman"/>
                <w:sz w:val="24"/>
                <w:szCs w:val="24"/>
                <w:lang w:val="en-US"/>
              </w:rPr>
              <w:t>.</w:t>
            </w:r>
          </w:p>
          <w:p w14:paraId="5BD3C874" w14:textId="77777777" w:rsidR="00D62705" w:rsidRDefault="00D62705" w:rsidP="00EA5AC1">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Đã điều chỉnh, quy trình kế thừa theo Quy chế 09 về định nghĩa mức độ sự cố</w:t>
            </w:r>
          </w:p>
          <w:p w14:paraId="66BDE301" w14:textId="77777777" w:rsidR="00D62705" w:rsidRPr="005A2B32" w:rsidRDefault="00D62705" w:rsidP="00EA5AC1">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Không điều chỉnh do đầu mối tiếp nhận thông tin là BCH PCTT và TKCC cấp huyện là đầu mối tiếp </w:t>
            </w:r>
            <w:r>
              <w:rPr>
                <w:rFonts w:ascii="Times New Roman" w:hAnsi="Times New Roman" w:cs="Times New Roman"/>
                <w:sz w:val="24"/>
                <w:szCs w:val="24"/>
                <w:lang w:val="en-US"/>
              </w:rPr>
              <w:lastRenderedPageBreak/>
              <w:t>nhận thông tin sự cố đầu tiên khi chưa xác định mức độ sự cố.</w:t>
            </w:r>
          </w:p>
          <w:p w14:paraId="1DBA878A" w14:textId="77777777" w:rsidR="00D62705" w:rsidRDefault="00D62705" w:rsidP="00EA5AC1">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Không điều chỉnh do quy trình kế thừa theo Quy chế 09</w:t>
            </w:r>
          </w:p>
          <w:p w14:paraId="17EE7B5F" w14:textId="77777777" w:rsidR="00D62705" w:rsidRDefault="00D62705" w:rsidP="00EA5AC1">
            <w:pPr>
              <w:spacing w:line="276" w:lineRule="auto"/>
              <w:jc w:val="both"/>
              <w:rPr>
                <w:rFonts w:ascii="Times New Roman" w:hAnsi="Times New Roman" w:cs="Times New Roman"/>
                <w:sz w:val="24"/>
                <w:szCs w:val="24"/>
              </w:rPr>
            </w:pPr>
          </w:p>
          <w:p w14:paraId="32FFB4DE" w14:textId="77777777" w:rsidR="00D62705" w:rsidRDefault="00D62705" w:rsidP="00EA5AC1">
            <w:pPr>
              <w:spacing w:line="276" w:lineRule="auto"/>
              <w:jc w:val="both"/>
              <w:rPr>
                <w:rFonts w:ascii="Times New Roman" w:hAnsi="Times New Roman" w:cs="Times New Roman"/>
                <w:sz w:val="24"/>
                <w:szCs w:val="24"/>
              </w:rPr>
            </w:pPr>
            <w:r>
              <w:rPr>
                <w:rFonts w:ascii="Times New Roman" w:hAnsi="Times New Roman" w:cs="Times New Roman"/>
                <w:sz w:val="24"/>
                <w:szCs w:val="24"/>
                <w:lang w:val="en-US"/>
              </w:rPr>
              <w:t>Không điều chỉnh do quy trình kế thừa theo Quy chế 09</w:t>
            </w:r>
          </w:p>
          <w:p w14:paraId="16CA7BD2" w14:textId="77777777" w:rsidR="00D62705" w:rsidRDefault="00D62705" w:rsidP="00EA5AC1">
            <w:pPr>
              <w:spacing w:line="276" w:lineRule="auto"/>
              <w:jc w:val="both"/>
              <w:rPr>
                <w:rFonts w:ascii="Times New Roman" w:hAnsi="Times New Roman" w:cs="Times New Roman"/>
                <w:sz w:val="24"/>
                <w:szCs w:val="24"/>
              </w:rPr>
            </w:pPr>
          </w:p>
          <w:p w14:paraId="70FCF297" w14:textId="77777777" w:rsidR="00D62705" w:rsidRDefault="00D62705" w:rsidP="00EA5AC1">
            <w:pPr>
              <w:spacing w:line="276" w:lineRule="auto"/>
              <w:jc w:val="both"/>
              <w:rPr>
                <w:rFonts w:ascii="Times New Roman" w:hAnsi="Times New Roman" w:cs="Times New Roman"/>
                <w:sz w:val="24"/>
                <w:szCs w:val="24"/>
              </w:rPr>
            </w:pPr>
          </w:p>
          <w:p w14:paraId="32F379C0" w14:textId="77777777" w:rsidR="00D62705" w:rsidRDefault="00D62705" w:rsidP="00EA5AC1">
            <w:pPr>
              <w:spacing w:line="276" w:lineRule="auto"/>
              <w:jc w:val="both"/>
              <w:rPr>
                <w:rFonts w:ascii="Times New Roman" w:hAnsi="Times New Roman" w:cs="Times New Roman"/>
                <w:sz w:val="24"/>
                <w:szCs w:val="24"/>
              </w:rPr>
            </w:pPr>
          </w:p>
          <w:p w14:paraId="41928DFF" w14:textId="77777777" w:rsidR="00D62705" w:rsidRDefault="00D62705" w:rsidP="00EA5AC1">
            <w:pPr>
              <w:spacing w:line="276" w:lineRule="auto"/>
              <w:jc w:val="both"/>
              <w:rPr>
                <w:rFonts w:ascii="Times New Roman" w:hAnsi="Times New Roman" w:cs="Times New Roman"/>
                <w:sz w:val="24"/>
                <w:szCs w:val="24"/>
              </w:rPr>
            </w:pPr>
            <w:r>
              <w:rPr>
                <w:rFonts w:ascii="Times New Roman" w:hAnsi="Times New Roman" w:cs="Times New Roman"/>
                <w:sz w:val="24"/>
                <w:szCs w:val="24"/>
                <w:lang w:val="en-US"/>
              </w:rPr>
              <w:t>Không điều chỉnh do quy trình kế thừa theo Quy chế 09</w:t>
            </w:r>
          </w:p>
          <w:p w14:paraId="2E5E41E9" w14:textId="77777777" w:rsidR="00D62705" w:rsidRDefault="00D62705" w:rsidP="00EA5AC1">
            <w:pPr>
              <w:spacing w:line="276" w:lineRule="auto"/>
              <w:jc w:val="both"/>
              <w:rPr>
                <w:rFonts w:ascii="Times New Roman" w:hAnsi="Times New Roman" w:cs="Times New Roman"/>
                <w:sz w:val="24"/>
                <w:szCs w:val="24"/>
              </w:rPr>
            </w:pPr>
          </w:p>
          <w:p w14:paraId="71134C0D" w14:textId="77777777" w:rsidR="00D62705" w:rsidRDefault="00D62705" w:rsidP="00EA5AC1">
            <w:pPr>
              <w:spacing w:line="276" w:lineRule="auto"/>
              <w:jc w:val="both"/>
              <w:rPr>
                <w:rFonts w:ascii="Times New Roman" w:hAnsi="Times New Roman" w:cs="Times New Roman"/>
                <w:sz w:val="24"/>
                <w:szCs w:val="24"/>
              </w:rPr>
            </w:pPr>
          </w:p>
          <w:p w14:paraId="0C5988B6" w14:textId="77777777" w:rsidR="00D62705" w:rsidRPr="00E87DEB" w:rsidRDefault="00D62705" w:rsidP="00EA5AC1">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Đã điều chỉnh</w:t>
            </w:r>
          </w:p>
        </w:tc>
      </w:tr>
      <w:tr w:rsidR="00D62705" w:rsidRPr="007D1FEB" w14:paraId="79AADDB2" w14:textId="77777777" w:rsidTr="00EA5AC1">
        <w:tc>
          <w:tcPr>
            <w:tcW w:w="575" w:type="dxa"/>
          </w:tcPr>
          <w:p w14:paraId="29A96908" w14:textId="77777777" w:rsidR="00D62705" w:rsidRDefault="00D62705" w:rsidP="00EA5AC1">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11</w:t>
            </w:r>
          </w:p>
        </w:tc>
        <w:tc>
          <w:tcPr>
            <w:tcW w:w="1830" w:type="dxa"/>
          </w:tcPr>
          <w:p w14:paraId="632F2D66" w14:textId="77777777" w:rsidR="00D62705" w:rsidRDefault="00D62705" w:rsidP="00EA5AC1">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Trung tâm quan trắc TNMT</w:t>
            </w:r>
          </w:p>
        </w:tc>
        <w:tc>
          <w:tcPr>
            <w:tcW w:w="3614" w:type="dxa"/>
          </w:tcPr>
          <w:p w14:paraId="23ED8590" w14:textId="77777777" w:rsidR="00D62705" w:rsidRDefault="00D62705" w:rsidP="00EA5AC1">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Đề nghị ban hành theo hình thức văn bản quy phạm pháp luật</w:t>
            </w:r>
          </w:p>
          <w:p w14:paraId="6A29A12E" w14:textId="77777777" w:rsidR="00D62705" w:rsidRDefault="00D62705" w:rsidP="00EA5AC1">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Bỏ các nội dung “điểm, khoản” trong dự thảo</w:t>
            </w:r>
          </w:p>
          <w:p w14:paraId="5A194092" w14:textId="77777777" w:rsidR="00D62705" w:rsidRDefault="00D62705" w:rsidP="00EA5AC1">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Làm rõ đầu mối tiếp nhận thông tin hình số II-1</w:t>
            </w:r>
          </w:p>
          <w:p w14:paraId="15CEF93C" w14:textId="77777777" w:rsidR="00D62705" w:rsidRDefault="00D62705" w:rsidP="00EA5AC1">
            <w:pPr>
              <w:spacing w:line="276" w:lineRule="auto"/>
              <w:jc w:val="both"/>
              <w:rPr>
                <w:rFonts w:ascii="Times New Roman" w:hAnsi="Times New Roman" w:cs="Times New Roman"/>
                <w:sz w:val="24"/>
                <w:szCs w:val="24"/>
                <w:lang w:val="en-US"/>
              </w:rPr>
            </w:pPr>
          </w:p>
          <w:p w14:paraId="403C1E41" w14:textId="77777777" w:rsidR="00D62705" w:rsidRDefault="00D62705" w:rsidP="00EA5AC1">
            <w:pPr>
              <w:spacing w:line="276" w:lineRule="auto"/>
              <w:jc w:val="both"/>
              <w:rPr>
                <w:rFonts w:ascii="Times New Roman" w:hAnsi="Times New Roman" w:cs="Times New Roman"/>
                <w:sz w:val="24"/>
                <w:szCs w:val="24"/>
                <w:lang w:val="en-US"/>
              </w:rPr>
            </w:pPr>
          </w:p>
          <w:p w14:paraId="5D618AF0" w14:textId="77777777" w:rsidR="00D62705" w:rsidRDefault="00D62705" w:rsidP="00EA5AC1">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Quy trình ứng phó sự cố cấp cơ sở:</w:t>
            </w:r>
          </w:p>
          <w:p w14:paraId="021C058A" w14:textId="77777777" w:rsidR="00D62705" w:rsidRDefault="00D62705" w:rsidP="00EA5AC1">
            <w:pPr>
              <w:pStyle w:val="ListParagraph"/>
              <w:numPr>
                <w:ilvl w:val="0"/>
                <w:numId w:val="1"/>
              </w:num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Chưa nêu ai đánh giá phạm vi ảnh hưởng và khả năng tự ứng phó của cơ sở</w:t>
            </w:r>
          </w:p>
          <w:p w14:paraId="080D2546" w14:textId="77777777" w:rsidR="00D62705" w:rsidRDefault="00D62705" w:rsidP="00EA5AC1">
            <w:pPr>
              <w:spacing w:line="276" w:lineRule="auto"/>
              <w:jc w:val="both"/>
              <w:rPr>
                <w:rFonts w:ascii="Times New Roman" w:hAnsi="Times New Roman" w:cs="Times New Roman"/>
                <w:sz w:val="24"/>
                <w:szCs w:val="24"/>
                <w:lang w:val="en-US"/>
              </w:rPr>
            </w:pPr>
          </w:p>
          <w:p w14:paraId="7B5BB35D" w14:textId="77777777" w:rsidR="00D62705" w:rsidRDefault="00D62705" w:rsidP="00EA5AC1">
            <w:pPr>
              <w:spacing w:line="276" w:lineRule="auto"/>
              <w:jc w:val="both"/>
              <w:rPr>
                <w:rFonts w:ascii="Times New Roman" w:hAnsi="Times New Roman" w:cs="Times New Roman"/>
                <w:sz w:val="24"/>
                <w:szCs w:val="24"/>
                <w:lang w:val="en-US"/>
              </w:rPr>
            </w:pPr>
          </w:p>
          <w:p w14:paraId="07FCEBD1" w14:textId="77777777" w:rsidR="00D62705" w:rsidRPr="0045088D" w:rsidRDefault="00D62705" w:rsidP="00EA5AC1">
            <w:pPr>
              <w:spacing w:line="276" w:lineRule="auto"/>
              <w:jc w:val="both"/>
              <w:rPr>
                <w:rFonts w:ascii="Times New Roman" w:hAnsi="Times New Roman" w:cs="Times New Roman"/>
                <w:sz w:val="24"/>
                <w:szCs w:val="24"/>
                <w:lang w:val="en-US"/>
              </w:rPr>
            </w:pPr>
          </w:p>
          <w:p w14:paraId="0CEF70FE" w14:textId="77777777" w:rsidR="00D62705" w:rsidRDefault="00D62705" w:rsidP="00EA5AC1">
            <w:pPr>
              <w:pStyle w:val="ListParagraph"/>
              <w:numPr>
                <w:ilvl w:val="0"/>
                <w:numId w:val="1"/>
              </w:num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Điều chỉnh cụm từ “xác định người Chỉ huy ứng phó sự cố”</w:t>
            </w:r>
          </w:p>
          <w:p w14:paraId="58CE7F5D" w14:textId="77777777" w:rsidR="00D62705" w:rsidRDefault="00D62705" w:rsidP="00EA5AC1">
            <w:pPr>
              <w:spacing w:line="276" w:lineRule="auto"/>
              <w:jc w:val="both"/>
              <w:rPr>
                <w:rFonts w:ascii="Times New Roman" w:hAnsi="Times New Roman" w:cs="Times New Roman"/>
                <w:sz w:val="24"/>
                <w:szCs w:val="24"/>
                <w:lang w:val="en-US"/>
              </w:rPr>
            </w:pPr>
          </w:p>
          <w:p w14:paraId="04F8EA61" w14:textId="77777777" w:rsidR="00D62705" w:rsidRDefault="00D62705" w:rsidP="00EA5AC1">
            <w:pPr>
              <w:spacing w:line="276" w:lineRule="auto"/>
              <w:jc w:val="both"/>
              <w:rPr>
                <w:rFonts w:ascii="Times New Roman" w:hAnsi="Times New Roman" w:cs="Times New Roman"/>
                <w:sz w:val="24"/>
                <w:szCs w:val="24"/>
                <w:lang w:val="en-US"/>
              </w:rPr>
            </w:pPr>
          </w:p>
          <w:p w14:paraId="5C444BAD" w14:textId="77777777" w:rsidR="00D62705" w:rsidRPr="0045088D" w:rsidRDefault="00D62705" w:rsidP="00EA5AC1">
            <w:pPr>
              <w:spacing w:line="276" w:lineRule="auto"/>
              <w:jc w:val="both"/>
              <w:rPr>
                <w:rFonts w:ascii="Times New Roman" w:hAnsi="Times New Roman" w:cs="Times New Roman"/>
                <w:sz w:val="24"/>
                <w:szCs w:val="24"/>
                <w:lang w:val="en-US"/>
              </w:rPr>
            </w:pPr>
          </w:p>
          <w:p w14:paraId="43180DC7" w14:textId="77777777" w:rsidR="00D62705" w:rsidRDefault="00D62705" w:rsidP="00EA5AC1">
            <w:pPr>
              <w:pStyle w:val="ListParagraph"/>
              <w:numPr>
                <w:ilvl w:val="0"/>
                <w:numId w:val="1"/>
              </w:num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Thống nhất sử dụng cụm từ cấp huyện, cấp xã trong sơ đồ</w:t>
            </w:r>
          </w:p>
          <w:p w14:paraId="0CD574A5" w14:textId="77777777" w:rsidR="00D62705" w:rsidRDefault="00D62705" w:rsidP="00EA5AC1">
            <w:pPr>
              <w:pStyle w:val="ListParagraph"/>
              <w:numPr>
                <w:ilvl w:val="0"/>
                <w:numId w:val="1"/>
              </w:num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Điều chỉnh quy trình .</w:t>
            </w:r>
          </w:p>
          <w:p w14:paraId="73E8A040" w14:textId="77777777" w:rsidR="00D62705" w:rsidRDefault="00D62705" w:rsidP="00EA5AC1">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Bổ sung số đt liên hệ, cơ quan trong dự thảo; Nêu rõ thông tin được công bố trên phương tiện nào</w:t>
            </w:r>
          </w:p>
          <w:p w14:paraId="3E58ADF0" w14:textId="77777777" w:rsidR="00D62705" w:rsidRDefault="00D62705" w:rsidP="00EA5AC1">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Phần III, chưa nêu vai trò, trách nhiệm phối hợp của Phòng TNMT </w:t>
            </w:r>
            <w:r>
              <w:rPr>
                <w:rFonts w:ascii="Times New Roman" w:hAnsi="Times New Roman" w:cs="Times New Roman"/>
                <w:sz w:val="24"/>
                <w:szCs w:val="24"/>
                <w:lang w:val="en-US"/>
              </w:rPr>
              <w:lastRenderedPageBreak/>
              <w:t>và trách nhiệm của cơ sở</w:t>
            </w:r>
          </w:p>
          <w:p w14:paraId="6B159F3C" w14:textId="77777777" w:rsidR="00D62705" w:rsidRDefault="00D62705" w:rsidP="00EA5AC1">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Bổ sung Sở TNMT và Phòng TMTN là đơn vị ứng phó sự cố hóa chất và sự cố tràn dầu</w:t>
            </w:r>
          </w:p>
          <w:p w14:paraId="378AB2D7" w14:textId="77777777" w:rsidR="00D62705" w:rsidRPr="008241F2" w:rsidRDefault="00D62705" w:rsidP="00EA5AC1">
            <w:pPr>
              <w:spacing w:line="276" w:lineRule="auto"/>
              <w:jc w:val="both"/>
              <w:rPr>
                <w:rFonts w:ascii="Times New Roman" w:hAnsi="Times New Roman" w:cs="Times New Roman"/>
                <w:sz w:val="24"/>
                <w:szCs w:val="24"/>
                <w:lang w:val="en-US"/>
              </w:rPr>
            </w:pPr>
            <w:r w:rsidRPr="008241F2">
              <w:rPr>
                <w:rFonts w:ascii="Times New Roman" w:hAnsi="Times New Roman" w:cs="Times New Roman"/>
                <w:sz w:val="24"/>
                <w:szCs w:val="24"/>
                <w:lang w:val="en-US"/>
              </w:rPr>
              <w:t>Chưa đề cập sự tham gia của cộng đồng trong ứng phó số chất thải</w:t>
            </w:r>
          </w:p>
          <w:p w14:paraId="5EFBA743" w14:textId="77777777" w:rsidR="00D62705" w:rsidRPr="0003366D" w:rsidRDefault="00D62705" w:rsidP="00EA5AC1">
            <w:pPr>
              <w:spacing w:line="276" w:lineRule="auto"/>
              <w:jc w:val="both"/>
              <w:rPr>
                <w:rFonts w:ascii="Times New Roman" w:hAnsi="Times New Roman" w:cs="Times New Roman"/>
                <w:sz w:val="24"/>
                <w:szCs w:val="24"/>
                <w:lang w:val="en-US"/>
              </w:rPr>
            </w:pPr>
          </w:p>
        </w:tc>
        <w:tc>
          <w:tcPr>
            <w:tcW w:w="3615" w:type="dxa"/>
          </w:tcPr>
          <w:p w14:paraId="774CA847" w14:textId="77777777" w:rsidR="00D62705" w:rsidRDefault="00D62705" w:rsidP="00EA5AC1">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Đã ghi nhận</w:t>
            </w:r>
          </w:p>
          <w:p w14:paraId="52E09E0F" w14:textId="77777777" w:rsidR="00D62705" w:rsidRDefault="00D62705" w:rsidP="00EA5AC1">
            <w:pPr>
              <w:spacing w:line="276" w:lineRule="auto"/>
              <w:jc w:val="both"/>
              <w:rPr>
                <w:rFonts w:ascii="Times New Roman" w:hAnsi="Times New Roman" w:cs="Times New Roman"/>
                <w:sz w:val="24"/>
                <w:szCs w:val="24"/>
                <w:lang w:val="en-US"/>
              </w:rPr>
            </w:pPr>
          </w:p>
          <w:p w14:paraId="0E1C7F71" w14:textId="77777777" w:rsidR="00D62705" w:rsidRDefault="00D62705" w:rsidP="00EA5AC1">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Đã điều chỉnh</w:t>
            </w:r>
          </w:p>
          <w:p w14:paraId="7651CB4B" w14:textId="77777777" w:rsidR="00D62705" w:rsidRDefault="00D62705" w:rsidP="00EA5AC1">
            <w:pPr>
              <w:spacing w:line="276" w:lineRule="auto"/>
              <w:jc w:val="both"/>
              <w:rPr>
                <w:rFonts w:ascii="Times New Roman" w:hAnsi="Times New Roman" w:cs="Times New Roman"/>
                <w:sz w:val="24"/>
                <w:szCs w:val="24"/>
                <w:lang w:val="en-US"/>
              </w:rPr>
            </w:pPr>
          </w:p>
          <w:p w14:paraId="3AF0F3C2" w14:textId="77777777" w:rsidR="00D62705" w:rsidRDefault="00D62705" w:rsidP="00EA5AC1">
            <w:pPr>
              <w:spacing w:line="276" w:lineRule="auto"/>
              <w:jc w:val="both"/>
              <w:rPr>
                <w:rFonts w:ascii="Times New Roman" w:hAnsi="Times New Roman" w:cs="Times New Roman"/>
                <w:sz w:val="24"/>
                <w:szCs w:val="24"/>
                <w:lang w:val="en-US"/>
              </w:rPr>
            </w:pPr>
            <w:r w:rsidRPr="00EB58AB">
              <w:rPr>
                <w:rFonts w:ascii="Times New Roman" w:hAnsi="Times New Roman" w:cs="Times New Roman"/>
                <w:sz w:val="24"/>
                <w:szCs w:val="24"/>
                <w:lang w:val="en-US"/>
              </w:rPr>
              <w:t>Đầu mối tiếp nhận thông tin ban đầu: Ban Chỉ huy Phòng, chống thiên tai và Tìm kiếm cứu nạn cấp huyện.</w:t>
            </w:r>
          </w:p>
          <w:p w14:paraId="48C42887" w14:textId="77777777" w:rsidR="00D62705" w:rsidRDefault="00D62705" w:rsidP="00EA5AC1">
            <w:pPr>
              <w:spacing w:line="276" w:lineRule="auto"/>
              <w:jc w:val="both"/>
              <w:rPr>
                <w:rFonts w:ascii="Times New Roman" w:hAnsi="Times New Roman" w:cs="Times New Roman"/>
                <w:sz w:val="24"/>
                <w:szCs w:val="24"/>
                <w:lang w:val="en-US"/>
              </w:rPr>
            </w:pPr>
          </w:p>
          <w:p w14:paraId="28538EB9" w14:textId="77777777" w:rsidR="00D62705" w:rsidRDefault="00D62705" w:rsidP="00EA5AC1">
            <w:pPr>
              <w:spacing w:line="276" w:lineRule="auto"/>
              <w:jc w:val="both"/>
              <w:rPr>
                <w:rFonts w:ascii="Times New Roman" w:hAnsi="Times New Roman" w:cs="Times New Roman"/>
                <w:sz w:val="24"/>
                <w:szCs w:val="24"/>
                <w:lang w:val="en-US"/>
              </w:rPr>
            </w:pPr>
            <w:r w:rsidRPr="0045088D">
              <w:rPr>
                <w:rFonts w:ascii="Times New Roman" w:hAnsi="Times New Roman" w:cs="Times New Roman"/>
                <w:sz w:val="24"/>
                <w:szCs w:val="24"/>
                <w:lang w:val="en-US"/>
              </w:rPr>
              <w:t>Ban Chỉ huy Phòng, chống thiên tai và Tìm kiếm cứu nạn cấp huyện là đơn vị ghi nhận thông tin, kiểm tra và xác định mức độ sự cố khi xảy ra sự cố chất thải trên địa bàn thành phố</w:t>
            </w:r>
          </w:p>
          <w:p w14:paraId="28971438" w14:textId="77777777" w:rsidR="00D62705" w:rsidRDefault="00D62705" w:rsidP="00EA5AC1">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Không điều chỉnh vì khi xảy ra sự cố mới xác định người chỉ huy ứng phó trực tiếp (tránh trường hợp người có tên trong danh sách ứng phó nhưng không có mặt tại hiện trường)</w:t>
            </w:r>
          </w:p>
          <w:p w14:paraId="46EF66FC" w14:textId="77777777" w:rsidR="00D62705" w:rsidRDefault="00D62705" w:rsidP="00EA5AC1">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Đã điều chỉnh</w:t>
            </w:r>
          </w:p>
          <w:p w14:paraId="694EA5B0" w14:textId="77777777" w:rsidR="00D62705" w:rsidRDefault="00D62705" w:rsidP="00EA5AC1">
            <w:pPr>
              <w:spacing w:line="276" w:lineRule="auto"/>
              <w:jc w:val="both"/>
              <w:rPr>
                <w:rFonts w:ascii="Times New Roman" w:hAnsi="Times New Roman" w:cs="Times New Roman"/>
                <w:sz w:val="24"/>
                <w:szCs w:val="24"/>
                <w:lang w:val="en-US"/>
              </w:rPr>
            </w:pPr>
          </w:p>
          <w:p w14:paraId="09375078" w14:textId="77777777" w:rsidR="00D62705" w:rsidRDefault="00D62705" w:rsidP="00EA5AC1">
            <w:pPr>
              <w:spacing w:line="276" w:lineRule="auto"/>
              <w:jc w:val="both"/>
              <w:rPr>
                <w:rFonts w:ascii="Times New Roman" w:hAnsi="Times New Roman" w:cs="Times New Roman"/>
                <w:sz w:val="24"/>
                <w:szCs w:val="24"/>
                <w:lang w:val="en-US"/>
              </w:rPr>
            </w:pPr>
          </w:p>
          <w:p w14:paraId="2A16C4EA" w14:textId="77777777" w:rsidR="00D62705" w:rsidRDefault="00D62705" w:rsidP="00EA5AC1">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Đã điều chỉnh</w:t>
            </w:r>
          </w:p>
          <w:p w14:paraId="468D1D20" w14:textId="77777777" w:rsidR="00D62705" w:rsidRDefault="00D62705" w:rsidP="00EA5AC1">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Thông tin liên lạc, kênh thông tin truyền thông sẽ được cập nhật trong Kế hoạch chung của Thành phố</w:t>
            </w:r>
          </w:p>
          <w:p w14:paraId="2EA31F7B" w14:textId="77777777" w:rsidR="00D62705" w:rsidRDefault="00D62705" w:rsidP="00EA5AC1">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Trách nhiệm đã quy định tại Quy </w:t>
            </w:r>
            <w:r>
              <w:rPr>
                <w:rFonts w:ascii="Times New Roman" w:hAnsi="Times New Roman" w:cs="Times New Roman"/>
                <w:sz w:val="24"/>
                <w:szCs w:val="24"/>
                <w:lang w:val="en-US"/>
              </w:rPr>
              <w:lastRenderedPageBreak/>
              <w:t>chế 09</w:t>
            </w:r>
          </w:p>
          <w:p w14:paraId="42FB76C5" w14:textId="77777777" w:rsidR="00D62705" w:rsidRDefault="00D62705" w:rsidP="00EA5AC1">
            <w:pPr>
              <w:spacing w:line="276" w:lineRule="auto"/>
              <w:jc w:val="both"/>
              <w:rPr>
                <w:rFonts w:ascii="Times New Roman" w:hAnsi="Times New Roman" w:cs="Times New Roman"/>
                <w:sz w:val="24"/>
                <w:szCs w:val="24"/>
                <w:lang w:val="en-US"/>
              </w:rPr>
            </w:pPr>
          </w:p>
          <w:p w14:paraId="4408292D" w14:textId="77777777" w:rsidR="00D62705" w:rsidRDefault="00D62705" w:rsidP="00EA5AC1">
            <w:pPr>
              <w:spacing w:line="276" w:lineRule="auto"/>
              <w:jc w:val="both"/>
              <w:rPr>
                <w:rFonts w:ascii="Times New Roman" w:hAnsi="Times New Roman" w:cs="Times New Roman"/>
                <w:sz w:val="24"/>
                <w:szCs w:val="24"/>
                <w:lang w:val="en-US"/>
              </w:rPr>
            </w:pPr>
          </w:p>
          <w:p w14:paraId="08207360" w14:textId="77777777" w:rsidR="00D62705" w:rsidRDefault="00D62705" w:rsidP="00EA5AC1">
            <w:pPr>
              <w:spacing w:line="276" w:lineRule="auto"/>
              <w:jc w:val="both"/>
              <w:rPr>
                <w:rFonts w:ascii="Times New Roman" w:hAnsi="Times New Roman" w:cs="Times New Roman"/>
                <w:sz w:val="24"/>
                <w:szCs w:val="24"/>
                <w:lang w:val="en-US"/>
              </w:rPr>
            </w:pPr>
          </w:p>
          <w:p w14:paraId="5FF6DD0D" w14:textId="77777777" w:rsidR="00D62705" w:rsidRDefault="00D62705" w:rsidP="00EA5AC1">
            <w:pPr>
              <w:spacing w:line="276" w:lineRule="auto"/>
              <w:jc w:val="both"/>
              <w:rPr>
                <w:rFonts w:ascii="Times New Roman" w:hAnsi="Times New Roman" w:cs="Times New Roman"/>
                <w:sz w:val="24"/>
                <w:szCs w:val="24"/>
                <w:lang w:val="en-US"/>
              </w:rPr>
            </w:pPr>
          </w:p>
          <w:p w14:paraId="1C8B17E3" w14:textId="77777777" w:rsidR="00D62705" w:rsidRDefault="00D62705" w:rsidP="00EA5AC1">
            <w:pPr>
              <w:spacing w:line="276" w:lineRule="auto"/>
              <w:jc w:val="both"/>
              <w:rPr>
                <w:rFonts w:ascii="Times New Roman" w:hAnsi="Times New Roman" w:cs="Times New Roman"/>
                <w:sz w:val="24"/>
                <w:szCs w:val="24"/>
                <w:lang w:val="en-US"/>
              </w:rPr>
            </w:pPr>
          </w:p>
          <w:p w14:paraId="1F2022FA" w14:textId="77777777" w:rsidR="00D62705" w:rsidRDefault="00D62705" w:rsidP="00EA5AC1">
            <w:pPr>
              <w:spacing w:line="276" w:lineRule="auto"/>
              <w:jc w:val="both"/>
              <w:rPr>
                <w:rFonts w:ascii="Times New Roman" w:hAnsi="Times New Roman" w:cs="Times New Roman"/>
                <w:sz w:val="24"/>
                <w:szCs w:val="24"/>
                <w:lang w:val="en-US"/>
              </w:rPr>
            </w:pPr>
          </w:p>
          <w:p w14:paraId="2EEA9D8C" w14:textId="77777777" w:rsidR="00D62705" w:rsidRPr="0067710E" w:rsidRDefault="00D62705" w:rsidP="00EA5AC1">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Trách nhiệm đã quy định tại Quy chế 09</w:t>
            </w:r>
          </w:p>
        </w:tc>
      </w:tr>
      <w:tr w:rsidR="00D62705" w:rsidRPr="007D1FEB" w14:paraId="63884DE7" w14:textId="77777777" w:rsidTr="00EA5AC1">
        <w:tc>
          <w:tcPr>
            <w:tcW w:w="575" w:type="dxa"/>
          </w:tcPr>
          <w:p w14:paraId="2B07EDB3" w14:textId="77777777" w:rsidR="00D62705" w:rsidRDefault="00D62705" w:rsidP="00EA5AC1">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12</w:t>
            </w:r>
          </w:p>
        </w:tc>
        <w:tc>
          <w:tcPr>
            <w:tcW w:w="1830" w:type="dxa"/>
          </w:tcPr>
          <w:p w14:paraId="6A36C590" w14:textId="77777777" w:rsidR="00D62705" w:rsidRDefault="00D62705" w:rsidP="00EA5AC1">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Phòng QLCTR</w:t>
            </w:r>
          </w:p>
        </w:tc>
        <w:tc>
          <w:tcPr>
            <w:tcW w:w="3614" w:type="dxa"/>
          </w:tcPr>
          <w:p w14:paraId="524627D6" w14:textId="77777777" w:rsidR="00D62705" w:rsidRDefault="00D62705" w:rsidP="00EA5AC1">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Điều chỉnh Nguyên tắc ứng phó sự cố thành tiểu mục riêng</w:t>
            </w:r>
          </w:p>
          <w:p w14:paraId="6873269D" w14:textId="77777777" w:rsidR="00D62705" w:rsidRDefault="00D62705" w:rsidP="00EA5AC1">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Cập nhật Luật BVMT 2020 vào căn cứ pháp lý</w:t>
            </w:r>
          </w:p>
          <w:p w14:paraId="249D4821" w14:textId="77777777" w:rsidR="00D62705" w:rsidRDefault="00D62705" w:rsidP="00EA5AC1">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Làm rõ phạm vị áp dụng</w:t>
            </w:r>
          </w:p>
          <w:p w14:paraId="40E4CD77" w14:textId="77777777" w:rsidR="00D62705" w:rsidRDefault="00D62705" w:rsidP="00EA5AC1">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Chưa đề cập các bước chuẩn bị ứng phó sự cố trong quy trình</w:t>
            </w:r>
          </w:p>
          <w:p w14:paraId="24AB1FE8" w14:textId="77777777" w:rsidR="00D62705" w:rsidRDefault="00D62705" w:rsidP="00EA5AC1">
            <w:pPr>
              <w:spacing w:line="276" w:lineRule="auto"/>
              <w:jc w:val="both"/>
              <w:rPr>
                <w:rFonts w:ascii="Times New Roman" w:hAnsi="Times New Roman" w:cs="Times New Roman"/>
                <w:sz w:val="24"/>
                <w:szCs w:val="24"/>
                <w:lang w:val="en-US"/>
              </w:rPr>
            </w:pPr>
          </w:p>
          <w:p w14:paraId="53F3BA4E" w14:textId="77777777" w:rsidR="00D62705" w:rsidRDefault="00D62705" w:rsidP="00EA5AC1">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Làm rõ việc ứng phó sự cố tràn dầu trong phạm vị áp dụng của quy trình</w:t>
            </w:r>
          </w:p>
          <w:p w14:paraId="483F36ED" w14:textId="77777777" w:rsidR="00D62705" w:rsidRDefault="00D62705" w:rsidP="00EA5AC1">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Điều chỉnh các định nghĩa trong dự thảo và bố cục quy trình</w:t>
            </w:r>
          </w:p>
          <w:p w14:paraId="3C2AEDDA" w14:textId="77777777" w:rsidR="00D62705" w:rsidRDefault="00D62705" w:rsidP="00EA5AC1">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Thống nhất cơ quan thực hiện trong quy trinh tiếp nhận và xử lý sự cố</w:t>
            </w:r>
          </w:p>
          <w:p w14:paraId="55F3902C" w14:textId="77777777" w:rsidR="00D62705" w:rsidRDefault="00D62705" w:rsidP="00EA5AC1">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Quy trình ứng phó sự cố cấp huyện và thành phố</w:t>
            </w:r>
          </w:p>
          <w:p w14:paraId="7BEEC8DD" w14:textId="77777777" w:rsidR="00D62705" w:rsidRDefault="00D62705" w:rsidP="00EA5AC1">
            <w:pPr>
              <w:pStyle w:val="ListParagraph"/>
              <w:numPr>
                <w:ilvl w:val="0"/>
                <w:numId w:val="1"/>
              </w:num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Điều chỉnh thời hạn ra Quyết định công bố sự cố phù hợp QĐ 09</w:t>
            </w:r>
          </w:p>
          <w:p w14:paraId="129CC12C" w14:textId="77777777" w:rsidR="00D62705" w:rsidRDefault="00D62705" w:rsidP="00EA5AC1">
            <w:pPr>
              <w:pStyle w:val="ListParagraph"/>
              <w:numPr>
                <w:ilvl w:val="0"/>
                <w:numId w:val="1"/>
              </w:num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Điều chỉnh sự trùng lặp bước 3 và bước 4</w:t>
            </w:r>
          </w:p>
          <w:p w14:paraId="22AB6444" w14:textId="77777777" w:rsidR="00D62705" w:rsidRDefault="00D62705" w:rsidP="00EA5AC1">
            <w:pPr>
              <w:spacing w:line="276" w:lineRule="auto"/>
              <w:jc w:val="both"/>
              <w:rPr>
                <w:rFonts w:ascii="Times New Roman" w:hAnsi="Times New Roman" w:cs="Times New Roman"/>
                <w:sz w:val="24"/>
                <w:szCs w:val="24"/>
                <w:lang w:val="en-US"/>
              </w:rPr>
            </w:pPr>
          </w:p>
          <w:p w14:paraId="24324FC9" w14:textId="77777777" w:rsidR="00D62705" w:rsidRPr="00F91A01" w:rsidRDefault="00D62705" w:rsidP="00EA5AC1">
            <w:pPr>
              <w:spacing w:line="276" w:lineRule="auto"/>
              <w:jc w:val="both"/>
              <w:rPr>
                <w:rFonts w:ascii="Times New Roman" w:hAnsi="Times New Roman" w:cs="Times New Roman"/>
                <w:sz w:val="24"/>
                <w:szCs w:val="24"/>
                <w:lang w:val="en-US"/>
              </w:rPr>
            </w:pPr>
          </w:p>
          <w:p w14:paraId="392B85A5" w14:textId="77777777" w:rsidR="00D62705" w:rsidRPr="00646020" w:rsidRDefault="00D62705" w:rsidP="00EA5AC1">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Xác định quy mô sự cố trong xác định người chỉ huy thuộc lãnh đạo Sở ngành đối với một số sự cố cụ thể</w:t>
            </w:r>
          </w:p>
        </w:tc>
        <w:tc>
          <w:tcPr>
            <w:tcW w:w="3615" w:type="dxa"/>
          </w:tcPr>
          <w:p w14:paraId="55B2EA8D" w14:textId="77777777" w:rsidR="00D62705" w:rsidRDefault="00D62705" w:rsidP="00EA5AC1">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Đã điều chỉnh</w:t>
            </w:r>
          </w:p>
          <w:p w14:paraId="4BDCF45F" w14:textId="77777777" w:rsidR="00D62705" w:rsidRDefault="00D62705" w:rsidP="00EA5AC1">
            <w:pPr>
              <w:spacing w:line="276" w:lineRule="auto"/>
              <w:jc w:val="both"/>
              <w:rPr>
                <w:rFonts w:ascii="Times New Roman" w:hAnsi="Times New Roman" w:cs="Times New Roman"/>
                <w:sz w:val="24"/>
                <w:szCs w:val="24"/>
                <w:lang w:val="en-US"/>
              </w:rPr>
            </w:pPr>
          </w:p>
          <w:p w14:paraId="7697AF7C" w14:textId="77777777" w:rsidR="00D62705" w:rsidRDefault="00D62705" w:rsidP="00EA5AC1">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Hiện Luật BVMT 2020 chưa có hiệu lực</w:t>
            </w:r>
          </w:p>
          <w:p w14:paraId="3434131F" w14:textId="77777777" w:rsidR="00D62705" w:rsidRDefault="00D62705" w:rsidP="00EA5AC1">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Dự thảo chỉ xây dựng Quy trình ứn phó, đối với việc phòng ngừa, xây dựng kế hoạch diễn tập đã quy định tại Quy chế 09.</w:t>
            </w:r>
          </w:p>
          <w:p w14:paraId="4CCE5577" w14:textId="77777777" w:rsidR="00D62705" w:rsidRDefault="00D62705" w:rsidP="00EA5AC1">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Sự cố tràn dầu trong dự thảo trong phạm vị sự cố xảy ra trên sông</w:t>
            </w:r>
          </w:p>
          <w:p w14:paraId="22B1A1D4" w14:textId="77777777" w:rsidR="00D62705" w:rsidRDefault="00D62705" w:rsidP="00EA5AC1">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Đã điều chỉnh</w:t>
            </w:r>
          </w:p>
          <w:p w14:paraId="139A1590" w14:textId="77777777" w:rsidR="00D62705" w:rsidRDefault="00D62705" w:rsidP="00EA5AC1">
            <w:pPr>
              <w:spacing w:line="276" w:lineRule="auto"/>
              <w:jc w:val="both"/>
              <w:rPr>
                <w:rFonts w:ascii="Times New Roman" w:hAnsi="Times New Roman" w:cs="Times New Roman"/>
                <w:sz w:val="24"/>
                <w:szCs w:val="24"/>
                <w:lang w:val="en-US"/>
              </w:rPr>
            </w:pPr>
          </w:p>
          <w:p w14:paraId="1939FD19" w14:textId="77777777" w:rsidR="00D62705" w:rsidRDefault="00D62705" w:rsidP="00EA5AC1">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Đã điều chỉnh</w:t>
            </w:r>
          </w:p>
          <w:p w14:paraId="60AF5C01" w14:textId="77777777" w:rsidR="00D62705" w:rsidRDefault="00D62705" w:rsidP="00EA5AC1">
            <w:pPr>
              <w:spacing w:line="276" w:lineRule="auto"/>
              <w:jc w:val="both"/>
              <w:rPr>
                <w:rFonts w:ascii="Times New Roman" w:hAnsi="Times New Roman" w:cs="Times New Roman"/>
                <w:sz w:val="24"/>
                <w:szCs w:val="24"/>
                <w:lang w:val="en-US"/>
              </w:rPr>
            </w:pPr>
          </w:p>
          <w:p w14:paraId="42698DD8" w14:textId="77777777" w:rsidR="00D62705" w:rsidRDefault="00D62705" w:rsidP="00EA5AC1">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Đã điều chỉnh “</w:t>
            </w:r>
            <w:r w:rsidRPr="005D6483">
              <w:rPr>
                <w:rFonts w:ascii="Times New Roman" w:hAnsi="Times New Roman" w:cs="Times New Roman"/>
                <w:sz w:val="24"/>
                <w:szCs w:val="24"/>
                <w:lang w:val="en-US"/>
              </w:rPr>
              <w:t xml:space="preserve">Trong thời hạn 24 giờ, kể từ khi nhận được thông báo về sự cố và </w:t>
            </w:r>
            <w:r w:rsidRPr="005D6483">
              <w:rPr>
                <w:rFonts w:ascii="Times New Roman" w:hAnsi="Times New Roman" w:cs="Times New Roman"/>
                <w:b/>
                <w:bCs/>
                <w:sz w:val="24"/>
                <w:szCs w:val="24"/>
                <w:lang w:val="en-US"/>
              </w:rPr>
              <w:t>xác nhận được</w:t>
            </w:r>
            <w:r w:rsidRPr="005D6483">
              <w:rPr>
                <w:rFonts w:ascii="Times New Roman" w:hAnsi="Times New Roman" w:cs="Times New Roman"/>
                <w:sz w:val="24"/>
                <w:szCs w:val="24"/>
                <w:lang w:val="en-US"/>
              </w:rPr>
              <w:t xml:space="preserve"> quy mô sự cố mức độ thấp”</w:t>
            </w:r>
          </w:p>
          <w:p w14:paraId="66737E7E" w14:textId="77777777" w:rsidR="00D62705" w:rsidRDefault="00D62705" w:rsidP="00EA5AC1">
            <w:pPr>
              <w:spacing w:line="276" w:lineRule="auto"/>
              <w:jc w:val="both"/>
              <w:rPr>
                <w:rFonts w:ascii="Times New Roman" w:hAnsi="Times New Roman" w:cs="Times New Roman"/>
                <w:sz w:val="24"/>
                <w:szCs w:val="24"/>
                <w:lang w:val="en-US"/>
              </w:rPr>
            </w:pPr>
          </w:p>
          <w:p w14:paraId="77C89E9B" w14:textId="77777777" w:rsidR="00D62705" w:rsidRDefault="00D62705" w:rsidP="00EA5AC1">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Việc thành lập tổ xác định nguyên nhân sự cố có thể thành lập trước (ngay khi xảy ra sự cố) hoặc sau khi thành lập Sở chỉ huy.</w:t>
            </w:r>
          </w:p>
          <w:p w14:paraId="6679A3A8" w14:textId="77777777" w:rsidR="00D62705" w:rsidRPr="009D5928" w:rsidRDefault="00D62705" w:rsidP="00EA5AC1">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Đã điều chỉnh</w:t>
            </w:r>
          </w:p>
        </w:tc>
      </w:tr>
    </w:tbl>
    <w:p w14:paraId="3091239C" w14:textId="77777777" w:rsidR="00D62705" w:rsidRPr="00D62705" w:rsidRDefault="00D62705">
      <w:pPr>
        <w:rPr>
          <w:rFonts w:ascii="Times New Roman" w:hAnsi="Times New Roman" w:cs="Times New Roman"/>
          <w:sz w:val="24"/>
          <w:szCs w:val="24"/>
          <w:lang w:val="en-US"/>
        </w:rPr>
      </w:pPr>
    </w:p>
    <w:sectPr w:rsidR="00D62705" w:rsidRPr="00D62705" w:rsidSect="007D1FEB">
      <w:footerReference w:type="default" r:id="rId9"/>
      <w:pgSz w:w="11906" w:h="16838"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32C558" w14:textId="77777777" w:rsidR="009435D1" w:rsidRDefault="009435D1" w:rsidP="004D30FF">
      <w:pPr>
        <w:spacing w:after="0" w:line="240" w:lineRule="auto"/>
      </w:pPr>
      <w:r>
        <w:separator/>
      </w:r>
    </w:p>
  </w:endnote>
  <w:endnote w:type="continuationSeparator" w:id="0">
    <w:p w14:paraId="05FCEC1C" w14:textId="77777777" w:rsidR="009435D1" w:rsidRDefault="009435D1" w:rsidP="004D3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E0003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4468793"/>
      <w:docPartObj>
        <w:docPartGallery w:val="Page Numbers (Bottom of Page)"/>
        <w:docPartUnique/>
      </w:docPartObj>
    </w:sdtPr>
    <w:sdtEndPr>
      <w:rPr>
        <w:noProof/>
      </w:rPr>
    </w:sdtEndPr>
    <w:sdtContent>
      <w:p w14:paraId="4711364F" w14:textId="6A0225A3" w:rsidR="004D30FF" w:rsidRDefault="004D30FF">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4176DC34" w14:textId="77777777" w:rsidR="004D30FF" w:rsidRDefault="004D30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5EF3F4" w14:textId="77777777" w:rsidR="009435D1" w:rsidRDefault="009435D1" w:rsidP="004D30FF">
      <w:pPr>
        <w:spacing w:after="0" w:line="240" w:lineRule="auto"/>
      </w:pPr>
      <w:r>
        <w:separator/>
      </w:r>
    </w:p>
  </w:footnote>
  <w:footnote w:type="continuationSeparator" w:id="0">
    <w:p w14:paraId="305526C3" w14:textId="77777777" w:rsidR="009435D1" w:rsidRDefault="009435D1" w:rsidP="004D30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413913"/>
    <w:multiLevelType w:val="hybridMultilevel"/>
    <w:tmpl w:val="54CEEB5C"/>
    <w:lvl w:ilvl="0" w:tplc="C84A59EE">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FEB"/>
    <w:rsid w:val="0003366D"/>
    <w:rsid w:val="00052B59"/>
    <w:rsid w:val="001224D7"/>
    <w:rsid w:val="00146850"/>
    <w:rsid w:val="00157510"/>
    <w:rsid w:val="00401CB0"/>
    <w:rsid w:val="0045088D"/>
    <w:rsid w:val="0049299C"/>
    <w:rsid w:val="004D30FF"/>
    <w:rsid w:val="005A2B32"/>
    <w:rsid w:val="005D6483"/>
    <w:rsid w:val="00646020"/>
    <w:rsid w:val="0067710E"/>
    <w:rsid w:val="007D1FEB"/>
    <w:rsid w:val="007D4092"/>
    <w:rsid w:val="00801B85"/>
    <w:rsid w:val="008241F2"/>
    <w:rsid w:val="009435D1"/>
    <w:rsid w:val="009A27B9"/>
    <w:rsid w:val="009D5928"/>
    <w:rsid w:val="009E0C40"/>
    <w:rsid w:val="00A6133D"/>
    <w:rsid w:val="00A72117"/>
    <w:rsid w:val="00A9356B"/>
    <w:rsid w:val="00AA10FA"/>
    <w:rsid w:val="00AD5F77"/>
    <w:rsid w:val="00B164A3"/>
    <w:rsid w:val="00BA7848"/>
    <w:rsid w:val="00BF67EB"/>
    <w:rsid w:val="00C717B6"/>
    <w:rsid w:val="00CB484E"/>
    <w:rsid w:val="00CF6859"/>
    <w:rsid w:val="00D62705"/>
    <w:rsid w:val="00D80550"/>
    <w:rsid w:val="00E078A7"/>
    <w:rsid w:val="00E40064"/>
    <w:rsid w:val="00E737A9"/>
    <w:rsid w:val="00E87DEB"/>
    <w:rsid w:val="00EB58AB"/>
    <w:rsid w:val="00F476E4"/>
    <w:rsid w:val="00F91A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07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1F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3366D"/>
    <w:pPr>
      <w:ind w:left="720"/>
      <w:contextualSpacing/>
    </w:pPr>
  </w:style>
  <w:style w:type="paragraph" w:styleId="Header">
    <w:name w:val="header"/>
    <w:basedOn w:val="Normal"/>
    <w:link w:val="HeaderChar"/>
    <w:uiPriority w:val="99"/>
    <w:unhideWhenUsed/>
    <w:rsid w:val="004D30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30FF"/>
  </w:style>
  <w:style w:type="paragraph" w:styleId="Footer">
    <w:name w:val="footer"/>
    <w:basedOn w:val="Normal"/>
    <w:link w:val="FooterChar"/>
    <w:uiPriority w:val="99"/>
    <w:unhideWhenUsed/>
    <w:rsid w:val="004D3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30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1F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3366D"/>
    <w:pPr>
      <w:ind w:left="720"/>
      <w:contextualSpacing/>
    </w:pPr>
  </w:style>
  <w:style w:type="paragraph" w:styleId="Header">
    <w:name w:val="header"/>
    <w:basedOn w:val="Normal"/>
    <w:link w:val="HeaderChar"/>
    <w:uiPriority w:val="99"/>
    <w:unhideWhenUsed/>
    <w:rsid w:val="004D30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30FF"/>
  </w:style>
  <w:style w:type="paragraph" w:styleId="Footer">
    <w:name w:val="footer"/>
    <w:basedOn w:val="Normal"/>
    <w:link w:val="FooterChar"/>
    <w:uiPriority w:val="99"/>
    <w:unhideWhenUsed/>
    <w:rsid w:val="004D3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30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9F0C9-9768-4A2C-B1F1-88D954710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4</Pages>
  <Words>994</Words>
  <Characters>5668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Phùng Minh Thành</dc:creator>
  <cp:keywords/>
  <dc:description/>
  <cp:lastModifiedBy>VANTHAO</cp:lastModifiedBy>
  <cp:revision>36</cp:revision>
  <dcterms:created xsi:type="dcterms:W3CDTF">2021-08-31T07:43:00Z</dcterms:created>
  <dcterms:modified xsi:type="dcterms:W3CDTF">2021-11-10T09:36:00Z</dcterms:modified>
</cp:coreProperties>
</file>